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05C3" w14:textId="68C80DD9" w:rsidR="008A02BD" w:rsidRPr="008A02BD" w:rsidRDefault="008A02BD" w:rsidP="008A02BD">
      <w:pPr>
        <w:rPr>
          <w:rFonts w:ascii="Verdana" w:hAnsi="Verdana"/>
          <w:b/>
          <w:sz w:val="20"/>
          <w:lang w:val="sv-SE"/>
        </w:rPr>
      </w:pPr>
      <w:bookmarkStart w:id="0" w:name="_GoBack"/>
      <w:r w:rsidRPr="008A02BD">
        <w:rPr>
          <w:rFonts w:ascii="Verdana" w:hAnsi="Verdana"/>
          <w:b/>
          <w:sz w:val="20"/>
          <w:lang w:val="sv-SE"/>
        </w:rPr>
        <w:t>Utredning om genomförandet av reformen av yrkesutbildningen samt koronaviruspandemins konsekvenser för utbildningen</w:t>
      </w:r>
      <w:bookmarkEnd w:id="0"/>
    </w:p>
    <w:p w14:paraId="57ABA20A" w14:textId="77777777" w:rsidR="008A02BD" w:rsidRDefault="008A02BD" w:rsidP="00774CF0">
      <w:pPr>
        <w:rPr>
          <w:rFonts w:ascii="Verdana" w:hAnsi="Verdana"/>
          <w:color w:val="000000" w:themeColor="text1"/>
          <w:sz w:val="20"/>
          <w:shd w:val="clear" w:color="auto" w:fill="FFFFFF"/>
        </w:rPr>
      </w:pPr>
    </w:p>
    <w:p w14:paraId="106EDCD4" w14:textId="46DE428B" w:rsidR="00720C7B" w:rsidRPr="00720C7B" w:rsidRDefault="00720C7B" w:rsidP="00774CF0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hd w:val="clear" w:color="auto" w:fill="FFFFFF"/>
        </w:rPr>
        <w:t>Bästa mottagare</w:t>
      </w:r>
    </w:p>
    <w:p w14:paraId="5C6ABEAB" w14:textId="77777777" w:rsidR="00720C7B" w:rsidRPr="00720C7B" w:rsidRDefault="00720C7B" w:rsidP="00774CF0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3775539F" w14:textId="56386AAA" w:rsidR="00774CF0" w:rsidRPr="00720C7B" w:rsidRDefault="00774CF0" w:rsidP="00774CF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Undervisnings- och kulturministeriet har inlett en utredning om läget för genomförandet av reformen av yrkesutbildningen </w:t>
      </w:r>
      <w:r w:rsidR="00D10D51">
        <w:rPr>
          <w:rFonts w:ascii="Verdana" w:hAnsi="Verdana"/>
          <w:color w:val="000000" w:themeColor="text1"/>
          <w:sz w:val="20"/>
          <w:shd w:val="clear" w:color="auto" w:fill="FFFFFF"/>
        </w:rPr>
        <w:t>samt</w:t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 hur coronavirusepidemin har påverkat utbildningen på andra stadiet.</w:t>
      </w:r>
      <w:r>
        <w:rPr>
          <w:rFonts w:ascii="Verdana" w:hAnsi="Verdana"/>
          <w:color w:val="000000" w:themeColor="text1"/>
          <w:sz w:val="20"/>
        </w:rPr>
        <w:br/>
      </w:r>
      <w:r>
        <w:rPr>
          <w:rFonts w:ascii="Verdana" w:hAnsi="Verdana"/>
          <w:color w:val="000000" w:themeColor="text1"/>
          <w:sz w:val="20"/>
        </w:rPr>
        <w:br/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>Resultaten av utredningen utnyttjas vid handledningen av utbildningsarrangörerna samt vid planeringen och inriktningen av stödåtgärderna för utbildningsarrangörerna, undervisnings- och handledningspersonalen samt studerande.</w:t>
      </w:r>
      <w:r>
        <w:rPr>
          <w:rFonts w:ascii="Verdana" w:hAnsi="Verdana"/>
          <w:color w:val="000000" w:themeColor="text1"/>
          <w:sz w:val="20"/>
        </w:rPr>
        <w:br/>
      </w:r>
    </w:p>
    <w:p w14:paraId="2B15C551" w14:textId="588D3539" w:rsidR="00774CF0" w:rsidRPr="00720C7B" w:rsidRDefault="00774CF0" w:rsidP="00774CF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Genom den här enkäten samlas information in för den utredning som blir klar i februari 2021. Vi ber er besvara enkäten senast </w:t>
      </w:r>
      <w:r w:rsidR="00AE38F9" w:rsidRPr="008A02BD">
        <w:rPr>
          <w:rFonts w:ascii="Verdana" w:hAnsi="Verdana"/>
          <w:b/>
          <w:color w:val="000000" w:themeColor="text1"/>
          <w:sz w:val="20"/>
        </w:rPr>
        <w:t>8</w:t>
      </w:r>
      <w:r w:rsidR="00AE38F9" w:rsidRPr="00AE38F9">
        <w:rPr>
          <w:rFonts w:ascii="Verdana" w:hAnsi="Verdana"/>
          <w:b/>
          <w:color w:val="000000" w:themeColor="text1"/>
          <w:sz w:val="20"/>
        </w:rPr>
        <w:t>.1</w:t>
      </w:r>
      <w:r w:rsidRPr="00AE38F9">
        <w:rPr>
          <w:rFonts w:ascii="Verdana" w:hAnsi="Verdana"/>
          <w:b/>
          <w:color w:val="000000" w:themeColor="text1"/>
          <w:sz w:val="20"/>
        </w:rPr>
        <w:t>.20</w:t>
      </w:r>
      <w:r w:rsidR="00AE38F9" w:rsidRPr="00AE38F9">
        <w:rPr>
          <w:rFonts w:ascii="Verdana" w:hAnsi="Verdana"/>
          <w:b/>
          <w:color w:val="000000" w:themeColor="text1"/>
          <w:sz w:val="20"/>
        </w:rPr>
        <w:t>21</w:t>
      </w:r>
      <w:r>
        <w:rPr>
          <w:rFonts w:ascii="Verdana" w:hAnsi="Verdana"/>
          <w:color w:val="000000" w:themeColor="text1"/>
          <w:sz w:val="20"/>
        </w:rPr>
        <w:t xml:space="preserve">. Ni kan bekanta er med enkäten på förhand i det här dokumentet. Vi sänder en länk med vilken man kan besvara den elektroniska enkäten till den e-post som angetts för kontaktpersonen för utredningen. </w:t>
      </w:r>
    </w:p>
    <w:p w14:paraId="6E75DBDD" w14:textId="77777777" w:rsidR="00BC2813" w:rsidRPr="00836E1F" w:rsidRDefault="00BC2813" w:rsidP="00BC2813">
      <w:pPr>
        <w:numPr>
          <w:ilvl w:val="0"/>
          <w:numId w:val="38"/>
        </w:numPr>
        <w:spacing w:before="100" w:beforeAutospacing="1" w:after="100" w:afterAutospacing="1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Det är möjligt att besvara enkäten i delar: ni kan gå in på nytt för att svara via samma länk. Tidigare svar sparas.</w:t>
      </w:r>
    </w:p>
    <w:p w14:paraId="3A80B20F" w14:textId="77777777" w:rsidR="00BC2813" w:rsidRPr="00836E1F" w:rsidRDefault="00BC2813" w:rsidP="00BC2813">
      <w:pPr>
        <w:numPr>
          <w:ilvl w:val="0"/>
          <w:numId w:val="38"/>
        </w:numPr>
        <w:spacing w:before="100" w:beforeAutospacing="1" w:after="100" w:afterAutospacing="1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Om flera personer besvarar enkäten: Kontaktpersonen kan vidareförmedla e-postmeddelandet med länken till enkäten. Flera personer kan dock inte besvara enkäten samtidigt. Intern samordning av när enkäten besvaras behövs alltså.</w:t>
      </w:r>
    </w:p>
    <w:p w14:paraId="36975CBF" w14:textId="77777777" w:rsidR="00AE38F9" w:rsidRDefault="00774CF0" w:rsidP="00774CF0">
      <w:p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  <w:shd w:val="clear" w:color="auto" w:fill="FFFFFF"/>
        </w:rPr>
        <w:t>Vi ger gärna tilläggsuppgifter:</w:t>
      </w:r>
    </w:p>
    <w:p w14:paraId="0DD0C952" w14:textId="34A37618" w:rsidR="00774CF0" w:rsidRDefault="00774CF0" w:rsidP="00AE38F9">
      <w:pPr>
        <w:ind w:left="720"/>
        <w:rPr>
          <w:rFonts w:ascii="Verdana" w:hAnsi="Verdana"/>
          <w:color w:val="000000" w:themeColor="text1"/>
          <w:sz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För enkätproducentens del: </w:t>
      </w:r>
      <w:proofErr w:type="spellStart"/>
      <w:r>
        <w:rPr>
          <w:rFonts w:ascii="Verdana" w:hAnsi="Verdana"/>
          <w:color w:val="000000" w:themeColor="text1"/>
          <w:sz w:val="20"/>
          <w:shd w:val="clear" w:color="auto" w:fill="FFFFFF"/>
        </w:rPr>
        <w:t>Owal</w:t>
      </w:r>
      <w:proofErr w:type="spellEnd"/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 Group Oy, Laura </w:t>
      </w:r>
      <w:proofErr w:type="spellStart"/>
      <w:r>
        <w:rPr>
          <w:rFonts w:ascii="Verdana" w:hAnsi="Verdana"/>
          <w:color w:val="000000" w:themeColor="text1"/>
          <w:sz w:val="20"/>
          <w:shd w:val="clear" w:color="auto" w:fill="FFFFFF"/>
        </w:rPr>
        <w:t>Jauhola</w:t>
      </w:r>
      <w:proofErr w:type="spellEnd"/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, 050 443 1841, </w:t>
      </w:r>
      <w:hyperlink r:id="rId13" w:history="1">
        <w:r w:rsidR="00AE38F9" w:rsidRPr="009A497D">
          <w:rPr>
            <w:rStyle w:val="Hyperlinkki"/>
            <w:rFonts w:ascii="Verdana" w:hAnsi="Verdana"/>
            <w:sz w:val="20"/>
            <w:shd w:val="clear" w:color="auto" w:fill="FFFFFF"/>
          </w:rPr>
          <w:t>laura@owalgroup.com</w:t>
        </w:r>
      </w:hyperlink>
      <w:r w:rsidR="00823BE0">
        <w:rPr>
          <w:rFonts w:ascii="Verdana" w:hAnsi="Verdana"/>
          <w:color w:val="000000" w:themeColor="text1"/>
          <w:sz w:val="20"/>
          <w:shd w:val="clear" w:color="auto" w:fill="FFFFFF"/>
        </w:rPr>
        <w:t>. D</w:t>
      </w:r>
      <w:r w:rsidR="00823BE0" w:rsidRPr="00823BE0">
        <w:rPr>
          <w:rFonts w:ascii="Verdana" w:hAnsi="Verdana"/>
          <w:color w:val="000000" w:themeColor="text1"/>
          <w:sz w:val="20"/>
          <w:shd w:val="clear" w:color="auto" w:fill="FFFFFF"/>
        </w:rPr>
        <w:t>irektören för</w:t>
      </w:r>
      <w:r w:rsidR="008C7EFC">
        <w:rPr>
          <w:rFonts w:ascii="Verdana" w:hAnsi="Verdana"/>
          <w:color w:val="000000" w:themeColor="text1"/>
          <w:sz w:val="20"/>
          <w:shd w:val="clear" w:color="auto" w:fill="FFFFFF"/>
        </w:rPr>
        <w:t xml:space="preserve"> </w:t>
      </w:r>
      <w:r w:rsidR="00823BE0" w:rsidRPr="00823BE0">
        <w:rPr>
          <w:rFonts w:ascii="Verdana" w:hAnsi="Verdana"/>
          <w:color w:val="000000" w:themeColor="text1"/>
          <w:sz w:val="20"/>
          <w:shd w:val="clear" w:color="auto" w:fill="FFFFFF"/>
        </w:rPr>
        <w:t xml:space="preserve">avdelningen för gymnasieutbildning och yrkesutbildning vid undervisnings- och kulturministeriet </w:t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Jari </w:t>
      </w:r>
      <w:proofErr w:type="spellStart"/>
      <w:r>
        <w:rPr>
          <w:rFonts w:ascii="Verdana" w:hAnsi="Verdana"/>
          <w:color w:val="000000" w:themeColor="text1"/>
          <w:sz w:val="20"/>
          <w:shd w:val="clear" w:color="auto" w:fill="FFFFFF"/>
        </w:rPr>
        <w:t>Rajanen</w:t>
      </w:r>
      <w:proofErr w:type="spellEnd"/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, tfn 029 </w:t>
      </w:r>
      <w:proofErr w:type="gramStart"/>
      <w:r>
        <w:rPr>
          <w:rFonts w:ascii="Verdana" w:hAnsi="Verdana"/>
          <w:color w:val="000000" w:themeColor="text1"/>
          <w:sz w:val="20"/>
          <w:shd w:val="clear" w:color="auto" w:fill="FFFFFF"/>
        </w:rPr>
        <w:t>5330268</w:t>
      </w:r>
      <w:proofErr w:type="gramEnd"/>
      <w:r>
        <w:rPr>
          <w:rFonts w:ascii="Verdana" w:hAnsi="Verdana"/>
          <w:color w:val="000000" w:themeColor="text1"/>
          <w:sz w:val="20"/>
          <w:shd w:val="clear" w:color="auto" w:fill="FFFFFF"/>
        </w:rPr>
        <w:t>, jari.rajanen@minedu.fi och</w:t>
      </w:r>
      <w:r w:rsidR="00BF5E97">
        <w:rPr>
          <w:rFonts w:ascii="Verdana" w:hAnsi="Verdana"/>
          <w:color w:val="000000" w:themeColor="text1"/>
          <w:sz w:val="20"/>
          <w:shd w:val="clear" w:color="auto" w:fill="FFFFFF"/>
        </w:rPr>
        <w:t xml:space="preserve"> </w:t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>projektplanerare Erno Hyvönen, tfn 029 5330398, erno.hyvonen@minedu.fi.</w:t>
      </w:r>
    </w:p>
    <w:p w14:paraId="7DF6441E" w14:textId="77777777" w:rsidR="00E927CC" w:rsidRPr="00720C7B" w:rsidRDefault="00E927CC" w:rsidP="00AE38F9">
      <w:pPr>
        <w:ind w:left="720"/>
        <w:rPr>
          <w:rFonts w:ascii="Verdana" w:hAnsi="Verdana"/>
          <w:color w:val="000000" w:themeColor="text1"/>
          <w:sz w:val="20"/>
          <w:szCs w:val="20"/>
        </w:rPr>
      </w:pPr>
    </w:p>
    <w:p w14:paraId="60442029" w14:textId="5EEE6BE7" w:rsidR="00D77D06" w:rsidRPr="00E927CC" w:rsidRDefault="00D77D06" w:rsidP="00D77D06">
      <w:pPr>
        <w:rPr>
          <w:rFonts w:ascii="Verdana" w:hAnsi="Verdana"/>
          <w:color w:val="000000" w:themeColor="text1"/>
        </w:rPr>
      </w:pPr>
    </w:p>
    <w:p w14:paraId="7BAE55DB" w14:textId="641EA29D" w:rsidR="00E927CC" w:rsidRPr="00E927CC" w:rsidRDefault="00E927CC" w:rsidP="00D77D06">
      <w:pPr>
        <w:rPr>
          <w:rFonts w:ascii="Verdana" w:hAnsi="Verdana"/>
          <w:color w:val="000000" w:themeColor="text1"/>
          <w:sz w:val="20"/>
          <w:szCs w:val="20"/>
        </w:rPr>
      </w:pPr>
      <w:r w:rsidRPr="00E927CC">
        <w:rPr>
          <w:rFonts w:ascii="Verdana" w:hAnsi="Verdana"/>
          <w:color w:val="000000" w:themeColor="text1"/>
          <w:sz w:val="20"/>
          <w:szCs w:val="20"/>
        </w:rPr>
        <w:t>Innehåll</w:t>
      </w:r>
    </w:p>
    <w:p w14:paraId="01B6A271" w14:textId="5822E64A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r w:rsidRPr="00E927CC">
        <w:rPr>
          <w:rFonts w:ascii="Verdana" w:hAnsi="Verdana"/>
          <w:color w:val="000000" w:themeColor="text1"/>
          <w:sz w:val="20"/>
          <w:szCs w:val="20"/>
        </w:rPr>
        <w:fldChar w:fldCharType="begin"/>
      </w:r>
      <w:r w:rsidRPr="00E927CC">
        <w:rPr>
          <w:rFonts w:ascii="Verdana" w:hAnsi="Verdana"/>
          <w:color w:val="000000" w:themeColor="text1"/>
          <w:sz w:val="20"/>
          <w:szCs w:val="20"/>
        </w:rPr>
        <w:instrText xml:space="preserve"> TOC \o "1-3" \h \z \u </w:instrText>
      </w:r>
      <w:r w:rsidRPr="00E927CC">
        <w:rPr>
          <w:rFonts w:ascii="Verdana" w:hAnsi="Verdana"/>
          <w:color w:val="000000" w:themeColor="text1"/>
          <w:sz w:val="20"/>
          <w:szCs w:val="20"/>
        </w:rPr>
        <w:fldChar w:fldCharType="separate"/>
      </w:r>
      <w:hyperlink w:anchor="_Toc57278955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Bakgrundsinformation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_Toc57278955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2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56826CCA" w14:textId="15E54062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56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Antal anställda samt undervisnings- och handledningsresurser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_Toc57278956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2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649473E0" w14:textId="3A01B940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57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Flexibel ansökan till utbildning och antal antagna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_Toc57278957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2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2E2E37D6" w14:textId="20202431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58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Individualisering, personligt anpassade studier samt stöd och handledning till studerande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_Toc57278958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4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3E20CFF4" w14:textId="3DABD79E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59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Särskilt stöd (och krävande särskilt stöd)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_Toc57278959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8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0BD69ADC" w14:textId="1456E37E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60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 xml:space="preserve">Studerandenas välmående, gemenskap och sociala delaktighet     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_Toc57278960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9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42FFADE2" w14:textId="224E6FF9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61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Coronans effekter på undervisnings- och handledningspersonalens välmående och ork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_Toc57278961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11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65BE8746" w14:textId="14B439B4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62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Studier på arbetsplatserna (utbildningsavtal och lärlingsavtal )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_Toc57278962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12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59586FE8" w14:textId="3156A319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63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Yrkesprov och påvisande av kunskaper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_Toc57278963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14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30C9EB34" w14:textId="37AE5C33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64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Studerandes jämlikhet och jämställdhet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_Toc57278964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16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4D50EE26" w14:textId="111BB4F2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65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Situationen för genomförande av reformen och effekterna hos utbildningsarrangören ur ledningens perspektiv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_Toc57278965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17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34CD13DA" w14:textId="70814DFF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66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Information och stöd som ledningen fått för att genomföra reformen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_Toc57278966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19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3A7F6930" w14:textId="52783BE4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67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Finansieringssystem som uppmuntrar till resultat och effektivitet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_Toc57278967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20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44F32BDB" w14:textId="7E805C06" w:rsidR="00E927CC" w:rsidRPr="00E927CC" w:rsidRDefault="00E927CC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  <w:lang w:val="fi-FI"/>
        </w:rPr>
      </w:pPr>
      <w:hyperlink w:anchor="_Toc57278968" w:history="1">
        <w:r w:rsidRPr="00E927CC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Långsiktiga effekter av corona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_Toc57278968 \h </w:instrTex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4436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21</w:t>
        </w:r>
        <w:r w:rsidRPr="00E927CC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5E2EF3F7" w14:textId="7B9791AB" w:rsidR="00774CF0" w:rsidRPr="00720C7B" w:rsidRDefault="00E927CC" w:rsidP="00D77D06">
      <w:pPr>
        <w:rPr>
          <w:rFonts w:ascii="Verdana" w:hAnsi="Verdana"/>
        </w:rPr>
      </w:pPr>
      <w:r w:rsidRPr="00E927CC">
        <w:rPr>
          <w:rFonts w:ascii="Verdana" w:hAnsi="Verdana"/>
          <w:color w:val="000000" w:themeColor="text1"/>
          <w:sz w:val="20"/>
          <w:szCs w:val="20"/>
        </w:rPr>
        <w:fldChar w:fldCharType="end"/>
      </w:r>
    </w:p>
    <w:p w14:paraId="00000004" w14:textId="20C3387D" w:rsidR="00A36C0C" w:rsidRDefault="00A36C0C">
      <w:pPr>
        <w:rPr>
          <w:rFonts w:ascii="Verdana" w:eastAsia="Verdana" w:hAnsi="Verdana" w:cs="Verdana"/>
          <w:color w:val="4472C4"/>
          <w:sz w:val="20"/>
          <w:szCs w:val="20"/>
        </w:rPr>
      </w:pPr>
    </w:p>
    <w:p w14:paraId="7C5AE959" w14:textId="77777777" w:rsidR="00E927CC" w:rsidRPr="00720C7B" w:rsidRDefault="00E927CC">
      <w:pPr>
        <w:rPr>
          <w:rFonts w:ascii="Verdana" w:eastAsia="Verdana" w:hAnsi="Verdana" w:cs="Verdana"/>
          <w:color w:val="4472C4"/>
          <w:sz w:val="20"/>
          <w:szCs w:val="20"/>
        </w:rPr>
      </w:pPr>
    </w:p>
    <w:p w14:paraId="08279F51" w14:textId="2FAF88BD" w:rsidR="00754297" w:rsidRPr="00720C7B" w:rsidRDefault="00754297" w:rsidP="00754297">
      <w:pPr>
        <w:pStyle w:val="Otsikko2"/>
      </w:pPr>
      <w:bookmarkStart w:id="1" w:name="_Toc56534439"/>
      <w:bookmarkStart w:id="2" w:name="_Toc57278955"/>
      <w:r>
        <w:t>Bakgrundsinformation</w:t>
      </w:r>
      <w:bookmarkEnd w:id="1"/>
      <w:bookmarkEnd w:id="2"/>
    </w:p>
    <w:p w14:paraId="6C7A6283" w14:textId="555F87E0" w:rsidR="00754297" w:rsidRDefault="00754297">
      <w:pPr>
        <w:rPr>
          <w:rFonts w:ascii="Verdana" w:eastAsia="Verdana" w:hAnsi="Verdana" w:cs="Verdana"/>
          <w:b/>
          <w:sz w:val="20"/>
          <w:szCs w:val="20"/>
        </w:rPr>
      </w:pPr>
    </w:p>
    <w:p w14:paraId="1FF71BCC" w14:textId="4A6460E2" w:rsidR="00754297" w:rsidRPr="00AE38F9" w:rsidRDefault="00AE38F9" w:rsidP="00AE38F9">
      <w:pPr>
        <w:rPr>
          <w:rFonts w:ascii="Verdana" w:eastAsia="Verdana" w:hAnsi="Verdana" w:cs="Verdana"/>
          <w:b/>
          <w:sz w:val="20"/>
          <w:szCs w:val="20"/>
        </w:rPr>
      </w:pPr>
      <w:r w:rsidRPr="00AE38F9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hAnsi="Verdana"/>
          <w:b/>
          <w:sz w:val="20"/>
        </w:rPr>
        <w:tab/>
      </w:r>
      <w:r w:rsidR="00D93B7E" w:rsidRPr="00AE38F9">
        <w:rPr>
          <w:rFonts w:ascii="Verdana" w:hAnsi="Verdana"/>
          <w:b/>
          <w:sz w:val="20"/>
        </w:rPr>
        <w:t>Utbildningsarrangörens namn</w:t>
      </w:r>
    </w:p>
    <w:p w14:paraId="400E90D6" w14:textId="4816253E" w:rsidR="00C86A25" w:rsidRDefault="00C86A25" w:rsidP="00AE38F9">
      <w:pPr>
        <w:rPr>
          <w:rFonts w:ascii="Verdana" w:eastAsia="Verdana" w:hAnsi="Verdana" w:cs="Verdana"/>
          <w:sz w:val="20"/>
          <w:szCs w:val="20"/>
        </w:rPr>
      </w:pPr>
    </w:p>
    <w:p w14:paraId="6C4BDA29" w14:textId="48F76160" w:rsidR="00754297" w:rsidRPr="00AE38F9" w:rsidRDefault="00AE38F9" w:rsidP="00AE38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ab/>
      </w:r>
      <w:r w:rsidR="00754297" w:rsidRPr="00AE38F9">
        <w:rPr>
          <w:rFonts w:ascii="Verdana" w:hAnsi="Verdana"/>
          <w:b/>
          <w:sz w:val="20"/>
        </w:rPr>
        <w:t xml:space="preserve">Utbildningsarrangören verkar i </w:t>
      </w:r>
    </w:p>
    <w:p w14:paraId="34FD3FCC" w14:textId="3F11082E" w:rsidR="00754297" w:rsidRPr="00E927CC" w:rsidRDefault="00754297" w:rsidP="00E927CC">
      <w:pPr>
        <w:pStyle w:val="Luettelokappale"/>
        <w:numPr>
          <w:ilvl w:val="0"/>
          <w:numId w:val="46"/>
        </w:numPr>
        <w:rPr>
          <w:rFonts w:ascii="Verdana" w:eastAsia="Verdana" w:hAnsi="Verdana" w:cs="Verdana"/>
          <w:sz w:val="20"/>
          <w:szCs w:val="20"/>
        </w:rPr>
      </w:pPr>
      <w:r w:rsidRPr="00E927CC">
        <w:rPr>
          <w:rFonts w:ascii="Verdana" w:hAnsi="Verdana"/>
          <w:sz w:val="20"/>
        </w:rPr>
        <w:t>flera branscher</w:t>
      </w:r>
    </w:p>
    <w:p w14:paraId="430B1E21" w14:textId="0651442B" w:rsidR="00754297" w:rsidRPr="00E927CC" w:rsidRDefault="00754297" w:rsidP="00E927CC">
      <w:pPr>
        <w:pStyle w:val="Luettelokappale"/>
        <w:numPr>
          <w:ilvl w:val="0"/>
          <w:numId w:val="46"/>
        </w:numPr>
        <w:rPr>
          <w:rFonts w:ascii="Verdana" w:eastAsia="Verdana" w:hAnsi="Verdana" w:cs="Verdana"/>
          <w:sz w:val="20"/>
          <w:szCs w:val="20"/>
        </w:rPr>
      </w:pPr>
      <w:r w:rsidRPr="00E927CC">
        <w:rPr>
          <w:rFonts w:ascii="Verdana" w:hAnsi="Verdana"/>
          <w:sz w:val="20"/>
        </w:rPr>
        <w:t>en bransch</w:t>
      </w:r>
    </w:p>
    <w:p w14:paraId="76B0E502" w14:textId="77777777" w:rsidR="00E927CC" w:rsidRPr="00720C7B" w:rsidRDefault="00E927CC" w:rsidP="00E927CC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108F49B8" w14:textId="41272018" w:rsidR="00754297" w:rsidRPr="00AE38F9" w:rsidRDefault="00AE38F9" w:rsidP="00AE38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ab/>
      </w:r>
      <w:r w:rsidR="00754297" w:rsidRPr="00AE38F9">
        <w:rPr>
          <w:rFonts w:ascii="Verdana" w:hAnsi="Verdana"/>
          <w:b/>
          <w:sz w:val="20"/>
        </w:rPr>
        <w:t>Typ av arrangör</w:t>
      </w:r>
    </w:p>
    <w:p w14:paraId="640BDA01" w14:textId="72008C31" w:rsidR="00754297" w:rsidRPr="00E927CC" w:rsidRDefault="00754297" w:rsidP="00E927CC">
      <w:pPr>
        <w:pStyle w:val="Luettelokappale"/>
        <w:numPr>
          <w:ilvl w:val="0"/>
          <w:numId w:val="45"/>
        </w:numPr>
        <w:rPr>
          <w:rFonts w:ascii="Verdana" w:eastAsia="Verdana" w:hAnsi="Verdana" w:cs="Verdana"/>
          <w:sz w:val="20"/>
          <w:szCs w:val="20"/>
        </w:rPr>
      </w:pPr>
      <w:r w:rsidRPr="00E927CC">
        <w:rPr>
          <w:rFonts w:ascii="Verdana" w:hAnsi="Verdana"/>
          <w:sz w:val="20"/>
        </w:rPr>
        <w:t>kommun</w:t>
      </w:r>
    </w:p>
    <w:p w14:paraId="35B7411D" w14:textId="24DDF382" w:rsidR="00754297" w:rsidRPr="00E927CC" w:rsidRDefault="00754297" w:rsidP="00E927CC">
      <w:pPr>
        <w:pStyle w:val="Luettelokappale"/>
        <w:numPr>
          <w:ilvl w:val="0"/>
          <w:numId w:val="45"/>
        </w:numPr>
        <w:rPr>
          <w:rFonts w:ascii="Verdana" w:eastAsia="Verdana" w:hAnsi="Verdana" w:cs="Verdana"/>
          <w:sz w:val="20"/>
          <w:szCs w:val="20"/>
        </w:rPr>
      </w:pPr>
      <w:r w:rsidRPr="00E927CC">
        <w:rPr>
          <w:rFonts w:ascii="Verdana" w:hAnsi="Verdana"/>
          <w:sz w:val="20"/>
        </w:rPr>
        <w:t>samkommun</w:t>
      </w:r>
    </w:p>
    <w:p w14:paraId="5249CCD3" w14:textId="4A721BFA" w:rsidR="00754297" w:rsidRPr="00E927CC" w:rsidRDefault="00754297" w:rsidP="00E927CC">
      <w:pPr>
        <w:pStyle w:val="Luettelokappale"/>
        <w:numPr>
          <w:ilvl w:val="0"/>
          <w:numId w:val="45"/>
        </w:numPr>
        <w:rPr>
          <w:rFonts w:ascii="Verdana" w:eastAsia="Verdana" w:hAnsi="Verdana" w:cs="Verdana"/>
          <w:sz w:val="20"/>
          <w:szCs w:val="20"/>
        </w:rPr>
      </w:pPr>
      <w:r w:rsidRPr="00E927CC">
        <w:rPr>
          <w:rFonts w:ascii="Verdana" w:hAnsi="Verdana"/>
          <w:sz w:val="20"/>
        </w:rPr>
        <w:t>privat</w:t>
      </w:r>
    </w:p>
    <w:p w14:paraId="00000008" w14:textId="6FFCB712" w:rsidR="00A36C0C" w:rsidRPr="00E927CC" w:rsidRDefault="00754297" w:rsidP="00E927CC">
      <w:pPr>
        <w:pStyle w:val="Luettelokappale"/>
        <w:numPr>
          <w:ilvl w:val="0"/>
          <w:numId w:val="45"/>
        </w:numPr>
        <w:rPr>
          <w:rFonts w:ascii="Verdana" w:eastAsia="Verdana" w:hAnsi="Verdana" w:cs="Verdana"/>
          <w:sz w:val="20"/>
          <w:szCs w:val="20"/>
        </w:rPr>
      </w:pPr>
      <w:r w:rsidRPr="00E927CC">
        <w:rPr>
          <w:rFonts w:ascii="Verdana" w:hAnsi="Verdana"/>
          <w:sz w:val="20"/>
        </w:rPr>
        <w:t>statlig</w:t>
      </w:r>
    </w:p>
    <w:p w14:paraId="0B5E37B5" w14:textId="5F469C82" w:rsidR="005B2437" w:rsidRPr="00720C7B" w:rsidRDefault="005B2437">
      <w:pPr>
        <w:rPr>
          <w:rFonts w:ascii="Verdana" w:hAnsi="Verdana"/>
          <w:b/>
          <w:color w:val="FF0000"/>
          <w:sz w:val="21"/>
        </w:rPr>
      </w:pPr>
    </w:p>
    <w:p w14:paraId="0000000A" w14:textId="156FFA83" w:rsidR="00A36C0C" w:rsidRPr="00720C7B" w:rsidRDefault="00D93B7E" w:rsidP="00754297">
      <w:pPr>
        <w:pStyle w:val="Otsikko2"/>
      </w:pPr>
      <w:bookmarkStart w:id="3" w:name="_Toc56534440"/>
      <w:bookmarkStart w:id="4" w:name="_Toc57278956"/>
      <w:r>
        <w:t xml:space="preserve">Antal anställda samt undervisnings- och </w:t>
      </w:r>
      <w:r w:rsidR="00D6068E">
        <w:t>handlednings</w:t>
      </w:r>
      <w:r>
        <w:t>resurser</w:t>
      </w:r>
      <w:bookmarkEnd w:id="3"/>
      <w:bookmarkEnd w:id="4"/>
    </w:p>
    <w:p w14:paraId="0000000B" w14:textId="73B198B2" w:rsidR="00A36C0C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00C" w14:textId="27E212AB" w:rsidR="00A36C0C" w:rsidRPr="00AE38F9" w:rsidRDefault="00AE38F9" w:rsidP="00AE38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ab/>
      </w:r>
      <w:r w:rsidR="00D93B7E">
        <w:rPr>
          <w:rFonts w:ascii="Verdana" w:hAnsi="Verdana"/>
          <w:color w:val="000000"/>
          <w:sz w:val="18"/>
        </w:rPr>
        <w:t xml:space="preserve">Hur mycket utbildnings-, handlednings- och övrig stödpersonal har utbildningsarrangören </w:t>
      </w:r>
    </w:p>
    <w:p w14:paraId="0000000D" w14:textId="1637A04E" w:rsidR="00A36C0C" w:rsidRPr="00720C7B" w:rsidRDefault="00E927CC" w:rsidP="0075429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</w:rPr>
        <w:t>A</w:t>
      </w:r>
      <w:r w:rsidR="00D93B7E">
        <w:rPr>
          <w:rFonts w:ascii="Verdana" w:hAnsi="Verdana"/>
          <w:color w:val="000000"/>
          <w:sz w:val="18"/>
        </w:rPr>
        <w:t>ntal personer</w:t>
      </w:r>
      <w:r>
        <w:rPr>
          <w:rFonts w:ascii="Verdana" w:hAnsi="Verdana"/>
          <w:color w:val="000000"/>
          <w:sz w:val="18"/>
        </w:rPr>
        <w:t>:</w:t>
      </w:r>
    </w:p>
    <w:p w14:paraId="0000000E" w14:textId="4EEAD1C8" w:rsidR="00A36C0C" w:rsidRPr="00720C7B" w:rsidRDefault="00E927CC" w:rsidP="0075429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</w:rPr>
        <w:t>A</w:t>
      </w:r>
      <w:r w:rsidR="00D93B7E">
        <w:rPr>
          <w:rFonts w:ascii="Verdana" w:hAnsi="Verdana"/>
          <w:color w:val="000000"/>
          <w:sz w:val="18"/>
        </w:rPr>
        <w:t>ntal årsverken</w:t>
      </w:r>
      <w:r>
        <w:rPr>
          <w:rFonts w:ascii="Verdana" w:hAnsi="Verdana"/>
          <w:color w:val="000000"/>
          <w:sz w:val="18"/>
        </w:rPr>
        <w:t>:</w:t>
      </w:r>
    </w:p>
    <w:p w14:paraId="6FA434ED" w14:textId="77777777" w:rsidR="00AE38F9" w:rsidRPr="00AE38F9" w:rsidRDefault="00AE38F9" w:rsidP="00AE38F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0F" w14:textId="5DE060DF" w:rsidR="00A36C0C" w:rsidRPr="00720C7B" w:rsidRDefault="00AE38F9" w:rsidP="00AE38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</w:rPr>
        <w:t>5</w:t>
      </w:r>
      <w:r>
        <w:rPr>
          <w:rFonts w:ascii="Verdana" w:hAnsi="Verdana"/>
          <w:color w:val="000000"/>
          <w:sz w:val="18"/>
        </w:rPr>
        <w:tab/>
      </w:r>
      <w:r w:rsidR="00D93B7E">
        <w:rPr>
          <w:rFonts w:ascii="Verdana" w:hAnsi="Verdana"/>
          <w:color w:val="000000"/>
          <w:sz w:val="18"/>
        </w:rPr>
        <w:t>Hur många studiehandledare och/eller personer som ger studiehandledning vid sidan av sitt övriga arbete har utbildningsarrangören?</w:t>
      </w:r>
    </w:p>
    <w:p w14:paraId="00000010" w14:textId="7242C720" w:rsidR="00A36C0C" w:rsidRPr="00720C7B" w:rsidRDefault="00E927CC" w:rsidP="0075429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</w:rPr>
        <w:t>A</w:t>
      </w:r>
      <w:r w:rsidR="00D93B7E">
        <w:rPr>
          <w:rFonts w:ascii="Verdana" w:hAnsi="Verdana"/>
          <w:color w:val="000000"/>
          <w:sz w:val="18"/>
        </w:rPr>
        <w:t>ntal personer som arbetar med studiehandledning på heltid</w:t>
      </w:r>
      <w:r>
        <w:rPr>
          <w:rFonts w:ascii="Verdana" w:hAnsi="Verdana"/>
          <w:color w:val="000000"/>
          <w:sz w:val="18"/>
        </w:rPr>
        <w:t>:</w:t>
      </w:r>
    </w:p>
    <w:p w14:paraId="00000011" w14:textId="0E1F1739" w:rsidR="00A36C0C" w:rsidRPr="00720C7B" w:rsidRDefault="00E927CC" w:rsidP="0075429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</w:rPr>
        <w:t>A</w:t>
      </w:r>
      <w:r w:rsidR="00D93B7E">
        <w:rPr>
          <w:rFonts w:ascii="Verdana" w:hAnsi="Verdana"/>
          <w:color w:val="000000"/>
          <w:sz w:val="18"/>
        </w:rPr>
        <w:t>ntal personer som arbetar med studiehandledning på deltid</w:t>
      </w:r>
      <w:r>
        <w:rPr>
          <w:rFonts w:ascii="Verdana" w:hAnsi="Verdana"/>
          <w:color w:val="000000"/>
          <w:sz w:val="18"/>
        </w:rPr>
        <w:t>:</w:t>
      </w:r>
      <w:r w:rsidR="00D93B7E">
        <w:rPr>
          <w:rFonts w:ascii="Verdana" w:hAnsi="Verdana"/>
          <w:color w:val="000000"/>
          <w:sz w:val="18"/>
        </w:rPr>
        <w:t xml:space="preserve"> </w:t>
      </w:r>
    </w:p>
    <w:p w14:paraId="4AA87DB7" w14:textId="4A7DA79A" w:rsidR="00AE38F9" w:rsidRPr="00E927CC" w:rsidRDefault="00E927CC" w:rsidP="00AE38F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</w:rPr>
        <w:t>A</w:t>
      </w:r>
      <w:r w:rsidR="00D93B7E">
        <w:rPr>
          <w:rFonts w:ascii="Verdana" w:hAnsi="Verdana"/>
          <w:color w:val="000000"/>
          <w:sz w:val="18"/>
        </w:rPr>
        <w:t>ntal årsverken som hänför sig till studiehandledning:</w:t>
      </w:r>
    </w:p>
    <w:p w14:paraId="73E2BB9A" w14:textId="77777777" w:rsidR="00E927CC" w:rsidRPr="00AE38F9" w:rsidRDefault="00E927CC" w:rsidP="00E927C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272AFF41" w14:textId="07DA1E55" w:rsidR="00E927CC" w:rsidRDefault="00AE38F9" w:rsidP="00AE38F9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6</w:t>
      </w:r>
      <w:r>
        <w:rPr>
          <w:rFonts w:ascii="Verdana" w:hAnsi="Verdana"/>
          <w:color w:val="000000" w:themeColor="text1"/>
          <w:sz w:val="18"/>
        </w:rPr>
        <w:tab/>
      </w:r>
      <w:r w:rsidR="204E2866">
        <w:rPr>
          <w:rFonts w:ascii="Verdana" w:hAnsi="Verdana"/>
          <w:color w:val="000000" w:themeColor="text1"/>
          <w:sz w:val="18"/>
        </w:rPr>
        <w:t>Hur många lärare med speciallärarkompetens har utbildningsarrangören? Antal:</w:t>
      </w:r>
    </w:p>
    <w:p w14:paraId="55CA53BB" w14:textId="77777777" w:rsidR="00E927CC" w:rsidRPr="00E927CC" w:rsidRDefault="00E927CC" w:rsidP="00AE38F9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 w:themeColor="text1"/>
          <w:sz w:val="18"/>
        </w:rPr>
      </w:pPr>
    </w:p>
    <w:p w14:paraId="00000014" w14:textId="47F79586" w:rsidR="00A36C0C" w:rsidRDefault="00AE38F9" w:rsidP="00AE38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7</w:t>
      </w:r>
      <w:r>
        <w:rPr>
          <w:rFonts w:ascii="Verdana" w:hAnsi="Verdana"/>
          <w:color w:val="000000"/>
          <w:sz w:val="18"/>
        </w:rPr>
        <w:tab/>
      </w:r>
      <w:r w:rsidR="00D93B7E">
        <w:rPr>
          <w:rFonts w:ascii="Verdana" w:hAnsi="Verdana"/>
          <w:color w:val="000000"/>
          <w:sz w:val="18"/>
        </w:rPr>
        <w:t>Hur mycket undervisning och handledning har getts under 2019 (antal förverkligade undervisnings- och handledningstimmar):</w:t>
      </w:r>
    </w:p>
    <w:p w14:paraId="003021BB" w14:textId="77777777" w:rsidR="00E927CC" w:rsidRPr="00AE38F9" w:rsidRDefault="00E927CC" w:rsidP="00AE38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hAnsi="Verdana"/>
          <w:color w:val="000000"/>
          <w:sz w:val="18"/>
        </w:rPr>
      </w:pPr>
    </w:p>
    <w:p w14:paraId="00000015" w14:textId="1F55436A" w:rsidR="00A36C0C" w:rsidRPr="00720C7B" w:rsidRDefault="00AE38F9" w:rsidP="00AE38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="00D93B7E">
        <w:rPr>
          <w:rFonts w:ascii="Verdana" w:hAnsi="Verdana"/>
          <w:color w:val="000000"/>
          <w:sz w:val="18"/>
        </w:rPr>
        <w:t>Uppskatta de resurser som har använts per studerande för PUK-processen (timmar per år per studerande):</w:t>
      </w:r>
    </w:p>
    <w:p w14:paraId="00000016" w14:textId="77777777" w:rsidR="00A36C0C" w:rsidRPr="00720C7B" w:rsidRDefault="00A36C0C">
      <w:pPr>
        <w:rPr>
          <w:rFonts w:ascii="Verdana" w:eastAsia="Verdana" w:hAnsi="Verdana" w:cs="Verdana"/>
          <w:b/>
          <w:sz w:val="20"/>
          <w:szCs w:val="20"/>
        </w:rPr>
      </w:pPr>
    </w:p>
    <w:p w14:paraId="00000017" w14:textId="77777777" w:rsidR="00A36C0C" w:rsidRPr="00720C7B" w:rsidRDefault="00A36C0C">
      <w:pPr>
        <w:rPr>
          <w:rFonts w:ascii="Verdana" w:eastAsia="Verdana" w:hAnsi="Verdana" w:cs="Verdana"/>
          <w:b/>
          <w:sz w:val="20"/>
          <w:szCs w:val="20"/>
        </w:rPr>
      </w:pPr>
    </w:p>
    <w:p w14:paraId="00000018" w14:textId="77777777" w:rsidR="00A36C0C" w:rsidRPr="00720C7B" w:rsidRDefault="00D93B7E" w:rsidP="00754297">
      <w:pPr>
        <w:pStyle w:val="Otsikko2"/>
      </w:pPr>
      <w:bookmarkStart w:id="5" w:name="_Toc56534441"/>
      <w:bookmarkStart w:id="6" w:name="_Toc57278957"/>
      <w:r>
        <w:t>Flexibel ansökan till utbildning och antal antagna</w:t>
      </w:r>
      <w:bookmarkEnd w:id="5"/>
      <w:bookmarkEnd w:id="6"/>
    </w:p>
    <w:p w14:paraId="488E41AF" w14:textId="1A71C32A" w:rsidR="00C213DD" w:rsidRDefault="00C213DD" w:rsidP="00C213D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563A0E25" w14:textId="16E906C9" w:rsidR="003A456C" w:rsidRPr="00AE38F9" w:rsidRDefault="00AE38F9" w:rsidP="00AE38F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9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C213DD" w:rsidRPr="00AE38F9">
        <w:rPr>
          <w:rFonts w:ascii="Verdana" w:hAnsi="Verdana"/>
          <w:b/>
          <w:color w:val="000000" w:themeColor="text1"/>
          <w:sz w:val="18"/>
        </w:rPr>
        <w:t>Hur stor andel av studerande har valts i förhållande till antalet sökande 2019</w:t>
      </w:r>
      <w:r w:rsidR="00C213DD">
        <w:rPr>
          <w:rFonts w:ascii="Verdana" w:hAnsi="Verdana"/>
          <w:color w:val="000000" w:themeColor="text1"/>
          <w:sz w:val="18"/>
        </w:rPr>
        <w:t>:</w:t>
      </w:r>
    </w:p>
    <w:p w14:paraId="2240D33E" w14:textId="511770BB" w:rsidR="00F123FA" w:rsidRPr="00720C7B" w:rsidRDefault="004E2A14" w:rsidP="003A456C">
      <w:pPr>
        <w:pStyle w:val="Luettelokappal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genom gemensam antagning: %</w:t>
      </w:r>
      <w:r w:rsidR="00E927CC">
        <w:rPr>
          <w:rFonts w:ascii="Verdana" w:hAnsi="Verdana"/>
          <w:color w:val="000000" w:themeColor="text1"/>
          <w:sz w:val="18"/>
        </w:rPr>
        <w:t>__</w:t>
      </w:r>
    </w:p>
    <w:p w14:paraId="7563C3F2" w14:textId="15C3D31E" w:rsidR="00C213DD" w:rsidRDefault="009B6B16" w:rsidP="00F123FA">
      <w:pPr>
        <w:pStyle w:val="Luettelokappal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g</w:t>
      </w:r>
      <w:r w:rsidR="00F123FA">
        <w:rPr>
          <w:rFonts w:ascii="Verdana" w:hAnsi="Verdana"/>
          <w:color w:val="000000" w:themeColor="text1"/>
          <w:sz w:val="18"/>
        </w:rPr>
        <w:t>enom kontinuerlig ansökan: %</w:t>
      </w:r>
      <w:r w:rsidR="00E927CC">
        <w:rPr>
          <w:rFonts w:ascii="Verdana" w:hAnsi="Verdana"/>
          <w:color w:val="000000" w:themeColor="text1"/>
          <w:sz w:val="18"/>
        </w:rPr>
        <w:t>__</w:t>
      </w:r>
    </w:p>
    <w:p w14:paraId="0E69D2A6" w14:textId="172828B3" w:rsidR="00C86A25" w:rsidRPr="00720C7B" w:rsidRDefault="009B6B16" w:rsidP="00F123FA">
      <w:pPr>
        <w:pStyle w:val="Luettelokappal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g</w:t>
      </w:r>
      <w:r w:rsidR="009054BD">
        <w:rPr>
          <w:rFonts w:ascii="Verdana" w:hAnsi="Verdana"/>
          <w:color w:val="000000" w:themeColor="text1"/>
          <w:sz w:val="18"/>
        </w:rPr>
        <w:t>enom arbetskraftsutbildning: %</w:t>
      </w:r>
      <w:r w:rsidR="00E927CC">
        <w:rPr>
          <w:rFonts w:ascii="Verdana" w:hAnsi="Verdana"/>
          <w:color w:val="000000" w:themeColor="text1"/>
          <w:sz w:val="18"/>
        </w:rPr>
        <w:t>__</w:t>
      </w:r>
      <w:r w:rsidR="009054BD">
        <w:rPr>
          <w:rFonts w:ascii="Verdana" w:hAnsi="Verdana"/>
          <w:color w:val="000000" w:themeColor="text1"/>
          <w:sz w:val="18"/>
        </w:rPr>
        <w:t xml:space="preserve"> </w:t>
      </w:r>
    </w:p>
    <w:p w14:paraId="2E65F27B" w14:textId="4194D7DC" w:rsidR="00C213DD" w:rsidRDefault="00C213DD" w:rsidP="00AE38F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1B" w14:textId="35ABCA04" w:rsidR="00A36C0C" w:rsidRPr="00720C7B" w:rsidRDefault="00AE38F9" w:rsidP="00AE38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10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b/>
          <w:color w:val="000000" w:themeColor="text1"/>
          <w:sz w:val="18"/>
        </w:rPr>
        <w:t>Hur stor andel sökande har inte antagits som studerande genom den kontinuerliga ansökan?</w:t>
      </w:r>
      <w:r w:rsidR="00D93B7E">
        <w:rPr>
          <w:rFonts w:ascii="Verdana" w:hAnsi="Verdana"/>
          <w:color w:val="000000" w:themeColor="text1"/>
          <w:sz w:val="18"/>
        </w:rPr>
        <w:t xml:space="preserve"> %-andel av antalet sökande 2019: ____</w:t>
      </w:r>
    </w:p>
    <w:p w14:paraId="0000001C" w14:textId="0AC35CA0" w:rsidR="00A36C0C" w:rsidRDefault="00A36C0C" w:rsidP="00D03FD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63F47A45" w14:textId="5A91D4DB" w:rsidR="00FF01CA" w:rsidRPr="00720C7B" w:rsidRDefault="00AE38F9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FF01CA">
        <w:rPr>
          <w:rFonts w:ascii="Verdana" w:hAnsi="Verdana"/>
          <w:b/>
          <w:color w:val="000000"/>
          <w:sz w:val="18"/>
        </w:rPr>
        <w:t>Av vilken orsak har studerande inte antagits?</w:t>
      </w:r>
      <w:r w:rsidR="00FF01CA">
        <w:rPr>
          <w:rFonts w:ascii="Verdana" w:hAnsi="Verdana"/>
          <w:color w:val="000000"/>
          <w:sz w:val="18"/>
        </w:rPr>
        <w:t xml:space="preserve"> 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650"/>
        <w:gridCol w:w="1268"/>
        <w:gridCol w:w="2027"/>
        <w:gridCol w:w="1973"/>
      </w:tblGrid>
      <w:tr w:rsidR="00011F78" w:rsidRPr="00720C7B" w14:paraId="4EE422FC" w14:textId="77777777" w:rsidTr="00011F78">
        <w:tc>
          <w:tcPr>
            <w:tcW w:w="3650" w:type="dxa"/>
          </w:tcPr>
          <w:p w14:paraId="07D3E9FD" w14:textId="77777777" w:rsidR="00FF01CA" w:rsidRPr="00720C7B" w:rsidRDefault="00FF01CA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7C45557" w14:textId="5B9DCF22" w:rsidR="00FF01CA" w:rsidRPr="00720C7B" w:rsidRDefault="00FF01CA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Har inte utgjort orsak</w:t>
            </w:r>
          </w:p>
        </w:tc>
        <w:tc>
          <w:tcPr>
            <w:tcW w:w="2027" w:type="dxa"/>
          </w:tcPr>
          <w:p w14:paraId="720AE0EA" w14:textId="7E278755" w:rsidR="00FF01CA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enskilda fall som orsak</w:t>
            </w:r>
          </w:p>
        </w:tc>
        <w:tc>
          <w:tcPr>
            <w:tcW w:w="1973" w:type="dxa"/>
          </w:tcPr>
          <w:p w14:paraId="266369F2" w14:textId="56A27ED7" w:rsidR="00FF01CA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Ofta som orsak</w:t>
            </w:r>
          </w:p>
        </w:tc>
      </w:tr>
      <w:tr w:rsidR="00011F78" w:rsidRPr="00720C7B" w14:paraId="7E82AD59" w14:textId="77777777" w:rsidTr="00011F78">
        <w:tc>
          <w:tcPr>
            <w:tcW w:w="3650" w:type="dxa"/>
          </w:tcPr>
          <w:p w14:paraId="211EEE9F" w14:textId="0BB34C23" w:rsidR="00FF01CA" w:rsidRPr="00720C7B" w:rsidRDefault="00FF01CA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Inte lämplig i enlighet med SORA-bestämmelserna</w:t>
            </w:r>
          </w:p>
        </w:tc>
        <w:tc>
          <w:tcPr>
            <w:tcW w:w="1268" w:type="dxa"/>
          </w:tcPr>
          <w:p w14:paraId="3AB511C5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4F777B65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35C5C0D0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01BF2E7D" w14:textId="77777777" w:rsidTr="00011F78">
        <w:tc>
          <w:tcPr>
            <w:tcW w:w="3650" w:type="dxa"/>
          </w:tcPr>
          <w:p w14:paraId="76411B9A" w14:textId="40B2020E" w:rsidR="00FF01CA" w:rsidRPr="00720C7B" w:rsidRDefault="00FF01CA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På grund av svag studenthälsa 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68" w:type="dxa"/>
          </w:tcPr>
          <w:p w14:paraId="3ACCCEEB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5E2ADD78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2D7F251A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324CDB23" w14:textId="77777777" w:rsidTr="00011F78">
        <w:tc>
          <w:tcPr>
            <w:tcW w:w="3650" w:type="dxa"/>
          </w:tcPr>
          <w:p w14:paraId="1E67354C" w14:textId="10A6338D" w:rsidR="00FF01CA" w:rsidRPr="00720C7B" w:rsidRDefault="00FF01CA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På grund av svaga språkkunskaper</w:t>
            </w:r>
          </w:p>
        </w:tc>
        <w:tc>
          <w:tcPr>
            <w:tcW w:w="1268" w:type="dxa"/>
          </w:tcPr>
          <w:p w14:paraId="78746DD0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25A5C72A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63D660CF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1DEC60A0" w14:textId="77777777" w:rsidTr="00011F78">
        <w:tc>
          <w:tcPr>
            <w:tcW w:w="3650" w:type="dxa"/>
          </w:tcPr>
          <w:p w14:paraId="71BEEBC9" w14:textId="55FD0BC4" w:rsidR="00FF01CA" w:rsidRPr="00720C7B" w:rsidRDefault="00FF01CA" w:rsidP="00011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2"/>
              </w:tabs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På grund av utbildningsarrangörens resurser</w:t>
            </w:r>
          </w:p>
        </w:tc>
        <w:tc>
          <w:tcPr>
            <w:tcW w:w="1268" w:type="dxa"/>
          </w:tcPr>
          <w:p w14:paraId="4468650C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73F94DE8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3E2EA13C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37A565CD" w14:textId="77777777" w:rsidTr="00011F78">
        <w:trPr>
          <w:trHeight w:val="71"/>
        </w:trPr>
        <w:tc>
          <w:tcPr>
            <w:tcW w:w="3650" w:type="dxa"/>
          </w:tcPr>
          <w:p w14:paraId="675CFA5E" w14:textId="3F5B6E60" w:rsidR="00FF01CA" w:rsidRPr="00720C7B" w:rsidRDefault="00003B98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lastRenderedPageBreak/>
              <w:t>Vi har haft tillräckligt med lämpliga studerande i förhållande till resurserna</w:t>
            </w:r>
          </w:p>
        </w:tc>
        <w:tc>
          <w:tcPr>
            <w:tcW w:w="1268" w:type="dxa"/>
          </w:tcPr>
          <w:p w14:paraId="74FDDCBC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4A0A0A6A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7E3E508E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15559CCB" w14:textId="77777777" w:rsidTr="00011F78">
        <w:tc>
          <w:tcPr>
            <w:tcW w:w="3650" w:type="dxa"/>
          </w:tcPr>
          <w:p w14:paraId="003BF18E" w14:textId="46934985" w:rsidR="00FF01CA" w:rsidRPr="00720C7B" w:rsidRDefault="00FF01CA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Annan orsak</w:t>
            </w:r>
          </w:p>
        </w:tc>
        <w:tc>
          <w:tcPr>
            <w:tcW w:w="1268" w:type="dxa"/>
          </w:tcPr>
          <w:p w14:paraId="16AE73FC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3DA44225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618A651B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660577F" w14:textId="77777777" w:rsidR="009054BD" w:rsidRDefault="00FF01CA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ab/>
      </w:r>
    </w:p>
    <w:p w14:paraId="5C461657" w14:textId="303C5A48" w:rsidR="00FF01CA" w:rsidRPr="00720C7B" w:rsidRDefault="00FF01CA" w:rsidP="009054B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Annan orsak/ specificera svaren:</w:t>
      </w:r>
    </w:p>
    <w:p w14:paraId="0000001E" w14:textId="0C1B6CE4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1F" w14:textId="387F67F1" w:rsidR="00A36C0C" w:rsidRPr="00720C7B" w:rsidRDefault="00AE38F9" w:rsidP="00AE38F9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12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5A3B77" w:rsidRPr="00AE38F9">
        <w:rPr>
          <w:rFonts w:ascii="Verdana" w:hAnsi="Verdana"/>
          <w:b/>
          <w:color w:val="000000"/>
          <w:sz w:val="18"/>
        </w:rPr>
        <w:t>Genomförande av kontinuerlig ansökan inom ramen för utbildningsarrangören</w:t>
      </w:r>
      <w:r w:rsidR="005A3B77">
        <w:rPr>
          <w:rFonts w:ascii="Verdana" w:hAnsi="Verdana"/>
          <w:color w:val="000000"/>
          <w:sz w:val="18"/>
        </w:rPr>
        <w:t>: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219"/>
        <w:gridCol w:w="1091"/>
        <w:gridCol w:w="2304"/>
        <w:gridCol w:w="2304"/>
      </w:tblGrid>
      <w:tr w:rsidR="00844C88" w:rsidRPr="00720C7B" w14:paraId="2CC556D5" w14:textId="77777777" w:rsidTr="00844C88">
        <w:tc>
          <w:tcPr>
            <w:tcW w:w="3544" w:type="dxa"/>
          </w:tcPr>
          <w:p w14:paraId="0920E2C1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A7C6A0" w14:textId="735D76E5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Nej</w:t>
            </w:r>
          </w:p>
        </w:tc>
        <w:tc>
          <w:tcPr>
            <w:tcW w:w="1984" w:type="dxa"/>
          </w:tcPr>
          <w:p w14:paraId="387BD107" w14:textId="6DA82C45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Ja: gemensam praxis råder inom utbildningsarrangörens organisation</w:t>
            </w:r>
          </w:p>
        </w:tc>
        <w:tc>
          <w:tcPr>
            <w:tcW w:w="2114" w:type="dxa"/>
          </w:tcPr>
          <w:p w14:paraId="010EB869" w14:textId="676061FC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Ja, praxis varierar inom utbildningsarrangörens organisation</w:t>
            </w:r>
          </w:p>
        </w:tc>
      </w:tr>
      <w:tr w:rsidR="00844C88" w:rsidRPr="00720C7B" w14:paraId="61032C5F" w14:textId="77777777" w:rsidTr="00011F78">
        <w:trPr>
          <w:trHeight w:val="592"/>
        </w:trPr>
        <w:tc>
          <w:tcPr>
            <w:tcW w:w="3544" w:type="dxa"/>
          </w:tcPr>
          <w:p w14:paraId="29A0F62F" w14:textId="55599564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Använder sig utbildningsarrangören av specifika ansökningstider?</w:t>
            </w:r>
          </w:p>
        </w:tc>
        <w:tc>
          <w:tcPr>
            <w:tcW w:w="1276" w:type="dxa"/>
          </w:tcPr>
          <w:p w14:paraId="1F112F06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45AF03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95806A2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019017B9" w14:textId="77777777" w:rsidTr="00011F78">
        <w:trPr>
          <w:trHeight w:val="713"/>
        </w:trPr>
        <w:tc>
          <w:tcPr>
            <w:tcW w:w="3544" w:type="dxa"/>
          </w:tcPr>
          <w:p w14:paraId="51CA2934" w14:textId="023607B7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Kan man lämna in en ansökan via den kontinuerliga ansökan flexibelt utan specifika ansökningstider?</w:t>
            </w:r>
          </w:p>
        </w:tc>
        <w:tc>
          <w:tcPr>
            <w:tcW w:w="1276" w:type="dxa"/>
          </w:tcPr>
          <w:p w14:paraId="539B90EC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139031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38F7534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7720CE8A" w14:textId="77777777" w:rsidTr="00011F78">
        <w:trPr>
          <w:trHeight w:val="681"/>
        </w:trPr>
        <w:tc>
          <w:tcPr>
            <w:tcW w:w="3544" w:type="dxa"/>
          </w:tcPr>
          <w:p w14:paraId="09810ECB" w14:textId="03AC9761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Kan de studerande som väljs genom den kontinuerliga ansökan inleda sina studier individuellt vid olika tidpunkter?</w:t>
            </w:r>
          </w:p>
        </w:tc>
        <w:tc>
          <w:tcPr>
            <w:tcW w:w="1276" w:type="dxa"/>
          </w:tcPr>
          <w:p w14:paraId="37213B71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F232A6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368DC08E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A02AEED" w14:textId="6915C828" w:rsidR="00C213DD" w:rsidRPr="00720C7B" w:rsidRDefault="00C213DD" w:rsidP="00844C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4" w14:textId="4EF5CDC8" w:rsidR="00A36C0C" w:rsidRPr="00720C7B" w:rsidRDefault="00D03FDF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 xml:space="preserve">Ni kan </w:t>
      </w:r>
      <w:r w:rsidR="00365AF3">
        <w:rPr>
          <w:rFonts w:ascii="Verdana" w:hAnsi="Verdana"/>
          <w:color w:val="000000"/>
          <w:sz w:val="18"/>
        </w:rPr>
        <w:t xml:space="preserve">ge en noggrannare </w:t>
      </w:r>
      <w:r>
        <w:rPr>
          <w:rFonts w:ascii="Verdana" w:hAnsi="Verdana"/>
          <w:color w:val="000000"/>
          <w:sz w:val="18"/>
        </w:rPr>
        <w:t>beskriv</w:t>
      </w:r>
      <w:r w:rsidR="00365AF3">
        <w:rPr>
          <w:rFonts w:ascii="Verdana" w:hAnsi="Verdana"/>
          <w:color w:val="000000"/>
          <w:sz w:val="18"/>
        </w:rPr>
        <w:t>ning av</w:t>
      </w:r>
      <w:r>
        <w:rPr>
          <w:rFonts w:ascii="Verdana" w:hAnsi="Verdana"/>
          <w:color w:val="000000"/>
          <w:sz w:val="18"/>
        </w:rPr>
        <w:t xml:space="preserve"> er praxis:</w:t>
      </w:r>
    </w:p>
    <w:p w14:paraId="00000027" w14:textId="163CE269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9" w14:textId="4FDA7DDD" w:rsidR="00A36C0C" w:rsidRPr="00720C7B" w:rsidRDefault="00AE38F9" w:rsidP="00AE38F9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13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E927CC">
        <w:rPr>
          <w:rFonts w:ascii="Verdana" w:hAnsi="Verdana"/>
          <w:color w:val="000000"/>
          <w:sz w:val="18"/>
        </w:rPr>
        <w:t>Bedöm för den kontinuerliga ansökans del:</w:t>
      </w:r>
      <w:r w:rsidR="00D93B7E" w:rsidRPr="00AE38F9">
        <w:rPr>
          <w:rFonts w:ascii="Verdana" w:hAnsi="Verdana"/>
          <w:b/>
          <w:color w:val="000000"/>
          <w:sz w:val="18"/>
        </w:rPr>
        <w:t xml:space="preserve"> vad fungerar och vilka är utmaningarna för tillfället ur ert perspektiv?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2114"/>
      </w:tblGrid>
      <w:tr w:rsidR="00844C88" w:rsidRPr="00720C7B" w14:paraId="551A49E2" w14:textId="77777777" w:rsidTr="00A436B6">
        <w:tc>
          <w:tcPr>
            <w:tcW w:w="3544" w:type="dxa"/>
          </w:tcPr>
          <w:p w14:paraId="6499792A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CA1B98" w14:textId="2899F566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Väsentligt mycket utveckling krävs</w:t>
            </w:r>
          </w:p>
        </w:tc>
        <w:tc>
          <w:tcPr>
            <w:tcW w:w="1984" w:type="dxa"/>
          </w:tcPr>
          <w:p w14:paraId="5A91802B" w14:textId="261C9135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En viss mängd utveckling krävs</w:t>
            </w:r>
          </w:p>
        </w:tc>
        <w:tc>
          <w:tcPr>
            <w:tcW w:w="2114" w:type="dxa"/>
          </w:tcPr>
          <w:p w14:paraId="1AEEC578" w14:textId="323C729A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 xml:space="preserve">Genomförandet är </w:t>
            </w:r>
            <w:r w:rsidR="00BB067F">
              <w:rPr>
                <w:rFonts w:ascii="Verdana" w:hAnsi="Verdana"/>
                <w:i/>
                <w:color w:val="000000"/>
                <w:sz w:val="18"/>
              </w:rPr>
              <w:t>fungerande</w:t>
            </w:r>
            <w:r>
              <w:rPr>
                <w:rFonts w:ascii="Verdana" w:hAnsi="Verdana"/>
                <w:i/>
                <w:color w:val="000000"/>
                <w:sz w:val="18"/>
              </w:rPr>
              <w:t>/inga problem</w:t>
            </w:r>
          </w:p>
        </w:tc>
      </w:tr>
      <w:tr w:rsidR="00844C88" w:rsidRPr="00720C7B" w14:paraId="1846BA6A" w14:textId="77777777" w:rsidTr="00A436B6">
        <w:tc>
          <w:tcPr>
            <w:tcW w:w="3544" w:type="dxa"/>
          </w:tcPr>
          <w:p w14:paraId="6C915344" w14:textId="56C35710" w:rsidR="00844C88" w:rsidRPr="00720C7B" w:rsidRDefault="00844C88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Processer och praxis i anknytning till ansökningsförfarandet</w:t>
            </w:r>
          </w:p>
        </w:tc>
        <w:tc>
          <w:tcPr>
            <w:tcW w:w="1276" w:type="dxa"/>
          </w:tcPr>
          <w:p w14:paraId="1E3454B0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A19683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4A1810BB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15759DEB" w14:textId="77777777" w:rsidTr="00844C88">
        <w:trPr>
          <w:trHeight w:val="392"/>
        </w:trPr>
        <w:tc>
          <w:tcPr>
            <w:tcW w:w="3544" w:type="dxa"/>
          </w:tcPr>
          <w:p w14:paraId="6C6A3E3C" w14:textId="4E45E939" w:rsidR="00844C88" w:rsidRPr="00720C7B" w:rsidRDefault="00844C88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Pedagogiska lösningar </w:t>
            </w:r>
          </w:p>
        </w:tc>
        <w:tc>
          <w:tcPr>
            <w:tcW w:w="1276" w:type="dxa"/>
          </w:tcPr>
          <w:p w14:paraId="42E279CF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67D757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7BBCCF9C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62363836" w14:textId="77777777" w:rsidTr="00011F78">
        <w:trPr>
          <w:trHeight w:val="346"/>
        </w:trPr>
        <w:tc>
          <w:tcPr>
            <w:tcW w:w="3544" w:type="dxa"/>
          </w:tcPr>
          <w:p w14:paraId="5C37F8CA" w14:textId="57F9A341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Praxis för uppbyggande av gruppsamhörighet</w:t>
            </w:r>
          </w:p>
        </w:tc>
        <w:tc>
          <w:tcPr>
            <w:tcW w:w="1276" w:type="dxa"/>
          </w:tcPr>
          <w:p w14:paraId="6A5054F7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D8840A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5B4E3438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0DA4639E" w14:textId="77777777" w:rsidTr="00A436B6">
        <w:tc>
          <w:tcPr>
            <w:tcW w:w="3544" w:type="dxa"/>
          </w:tcPr>
          <w:p w14:paraId="3FF20606" w14:textId="199AA609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Beaktande av studerandens delaktighet</w:t>
            </w:r>
          </w:p>
        </w:tc>
        <w:tc>
          <w:tcPr>
            <w:tcW w:w="1276" w:type="dxa"/>
          </w:tcPr>
          <w:p w14:paraId="42DDEBC5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AACB5E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7148B714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49D8070C" w14:textId="77777777" w:rsidTr="00D7397F">
        <w:trPr>
          <w:trHeight w:val="486"/>
        </w:trPr>
        <w:tc>
          <w:tcPr>
            <w:tcW w:w="3544" w:type="dxa"/>
          </w:tcPr>
          <w:p w14:paraId="38464A89" w14:textId="7F933949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Frågor kring de studerandes sociala förmåner </w:t>
            </w:r>
          </w:p>
        </w:tc>
        <w:tc>
          <w:tcPr>
            <w:tcW w:w="1276" w:type="dxa"/>
          </w:tcPr>
          <w:p w14:paraId="7BA64720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03A344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679B3F4B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0000002E" w14:textId="5868B512" w:rsidR="00A36C0C" w:rsidRPr="00720C7B" w:rsidRDefault="00A36C0C" w:rsidP="00844C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F" w14:textId="10CB20E6" w:rsidR="00A36C0C" w:rsidRPr="00720C7B" w:rsidRDefault="009054BD">
      <w:pPr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Ni kan motivera svaren:</w:t>
      </w:r>
    </w:p>
    <w:p w14:paraId="00000030" w14:textId="13E64514" w:rsidR="00A36C0C" w:rsidRDefault="00A36C0C">
      <w:pPr>
        <w:rPr>
          <w:rFonts w:ascii="Verdana" w:eastAsia="Verdana" w:hAnsi="Verdana" w:cs="Verdana"/>
          <w:sz w:val="18"/>
          <w:szCs w:val="18"/>
        </w:rPr>
      </w:pPr>
    </w:p>
    <w:p w14:paraId="00000034" w14:textId="66B704B8" w:rsidR="00A36C0C" w:rsidRPr="00AE38F9" w:rsidRDefault="00AE38F9" w:rsidP="00AE38F9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</w:t>
      </w:r>
      <w:r>
        <w:rPr>
          <w:rFonts w:ascii="Verdana" w:eastAsia="Verdana" w:hAnsi="Verdana" w:cs="Verdana"/>
          <w:sz w:val="18"/>
          <w:szCs w:val="18"/>
        </w:rPr>
        <w:tab/>
      </w:r>
      <w:r w:rsidR="00527264">
        <w:rPr>
          <w:rFonts w:ascii="Verdana" w:hAnsi="Verdana"/>
          <w:b/>
          <w:color w:val="000000"/>
          <w:sz w:val="18"/>
        </w:rPr>
        <w:t>Gör en bedömning av hur den kontinuerliga ansökan påverkar följande faktorer?</w:t>
      </w:r>
      <w:r w:rsidR="00527264">
        <w:rPr>
          <w:rFonts w:ascii="Verdana" w:hAnsi="Verdana"/>
          <w:sz w:val="18"/>
        </w:rPr>
        <w:t xml:space="preserve"> 1 = ytterst negativt - 5 = ytterst positivt</w:t>
      </w:r>
    </w:p>
    <w:p w14:paraId="376E5CF3" w14:textId="1FF09D0D" w:rsidR="00844C88" w:rsidRPr="00720C7B" w:rsidRDefault="00844C88" w:rsidP="00D03FDF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1418"/>
        <w:gridCol w:w="850"/>
        <w:gridCol w:w="709"/>
        <w:gridCol w:w="717"/>
        <w:gridCol w:w="1255"/>
      </w:tblGrid>
      <w:tr w:rsidR="00527264" w:rsidRPr="00720C7B" w14:paraId="6C923BE3" w14:textId="77777777" w:rsidTr="00527264">
        <w:tc>
          <w:tcPr>
            <w:tcW w:w="3969" w:type="dxa"/>
          </w:tcPr>
          <w:p w14:paraId="69E20000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270142" w14:textId="6E9EE711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</w:rPr>
              <w:t>1 = ytterst negativt</w:t>
            </w:r>
          </w:p>
        </w:tc>
        <w:tc>
          <w:tcPr>
            <w:tcW w:w="850" w:type="dxa"/>
          </w:tcPr>
          <w:p w14:paraId="5967F1C1" w14:textId="09DED791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2</w:t>
            </w:r>
          </w:p>
        </w:tc>
        <w:tc>
          <w:tcPr>
            <w:tcW w:w="709" w:type="dxa"/>
          </w:tcPr>
          <w:p w14:paraId="307DC3B8" w14:textId="38B4AF0F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3</w:t>
            </w:r>
          </w:p>
        </w:tc>
        <w:tc>
          <w:tcPr>
            <w:tcW w:w="717" w:type="dxa"/>
          </w:tcPr>
          <w:p w14:paraId="4854D5AE" w14:textId="06ACA22D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4</w:t>
            </w:r>
          </w:p>
        </w:tc>
        <w:tc>
          <w:tcPr>
            <w:tcW w:w="1255" w:type="dxa"/>
          </w:tcPr>
          <w:p w14:paraId="03B25C79" w14:textId="12DE9DD0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5 = ytterst positivt</w:t>
            </w:r>
          </w:p>
        </w:tc>
      </w:tr>
      <w:tr w:rsidR="00527264" w:rsidRPr="00720C7B" w14:paraId="03B2B5B2" w14:textId="77777777" w:rsidTr="00527264">
        <w:tc>
          <w:tcPr>
            <w:tcW w:w="3969" w:type="dxa"/>
          </w:tcPr>
          <w:p w14:paraId="41105A91" w14:textId="656C17CA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Studerandes välmående</w:t>
            </w:r>
          </w:p>
        </w:tc>
        <w:tc>
          <w:tcPr>
            <w:tcW w:w="1418" w:type="dxa"/>
          </w:tcPr>
          <w:p w14:paraId="2B6F441E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950BC3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D2CAE9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14:paraId="16205BB1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EF12202" w14:textId="79964D4C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735997B0" w14:textId="77777777" w:rsidTr="002E20CF">
        <w:trPr>
          <w:trHeight w:val="217"/>
        </w:trPr>
        <w:tc>
          <w:tcPr>
            <w:tcW w:w="3969" w:type="dxa"/>
          </w:tcPr>
          <w:p w14:paraId="79F110A7" w14:textId="14041654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 xml:space="preserve">Studerandes delaktighet </w:t>
            </w:r>
          </w:p>
        </w:tc>
        <w:tc>
          <w:tcPr>
            <w:tcW w:w="1418" w:type="dxa"/>
          </w:tcPr>
          <w:p w14:paraId="3018D03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F82658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45486E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14:paraId="72D2C7D3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14:paraId="44E3D470" w14:textId="726A4B2C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75508482" w14:textId="77777777" w:rsidTr="00527264">
        <w:trPr>
          <w:trHeight w:val="412"/>
        </w:trPr>
        <w:tc>
          <w:tcPr>
            <w:tcW w:w="3969" w:type="dxa"/>
          </w:tcPr>
          <w:p w14:paraId="4F1D3452" w14:textId="024772E3" w:rsidR="00527264" w:rsidRPr="00720C7B" w:rsidRDefault="0032730C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Andelen fyllda platser</w:t>
            </w:r>
            <w:r w:rsidR="00527264">
              <w:rPr>
                <w:rFonts w:ascii="Verdana" w:hAnsi="Verdana"/>
                <w:color w:val="000000" w:themeColor="text1"/>
                <w:sz w:val="18"/>
              </w:rPr>
              <w:t xml:space="preserve"> i enlighet med tillståndet för arrangerande av utbildningen</w:t>
            </w:r>
          </w:p>
        </w:tc>
        <w:tc>
          <w:tcPr>
            <w:tcW w:w="1418" w:type="dxa"/>
          </w:tcPr>
          <w:p w14:paraId="2E6D1185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45EC17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7F9F49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14:paraId="54B0E5CA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A7F00D9" w14:textId="1B48D8C6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00000039" w14:textId="490F1DEA" w:rsidR="00A36C0C" w:rsidRPr="00720C7B" w:rsidRDefault="00A36C0C" w:rsidP="00844C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03A" w14:textId="7EDEB128" w:rsidR="00A36C0C" w:rsidRPr="00720C7B" w:rsidRDefault="00E927CC">
      <w:pPr>
        <w:ind w:left="360" w:firstLine="36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Ni kan m</w:t>
      </w:r>
      <w:r w:rsidR="00D93B7E">
        <w:rPr>
          <w:rFonts w:ascii="Verdana" w:hAnsi="Verdana"/>
          <w:sz w:val="18"/>
        </w:rPr>
        <w:t>otivera svaren:</w:t>
      </w:r>
    </w:p>
    <w:p w14:paraId="76E86DFA" w14:textId="379E43C5" w:rsidR="00C213DD" w:rsidRDefault="00C213DD" w:rsidP="00AE38F9">
      <w:pPr>
        <w:rPr>
          <w:rFonts w:ascii="Verdana" w:eastAsia="Verdana" w:hAnsi="Verdana" w:cs="Verdana"/>
          <w:sz w:val="18"/>
          <w:szCs w:val="18"/>
        </w:rPr>
      </w:pPr>
    </w:p>
    <w:p w14:paraId="4CD1848C" w14:textId="38DD111D" w:rsidR="00011F78" w:rsidRPr="00AE38F9" w:rsidRDefault="00AE38F9" w:rsidP="00AE38F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15</w:t>
      </w:r>
      <w:r>
        <w:rPr>
          <w:rFonts w:ascii="Verdana" w:eastAsia="Verdana" w:hAnsi="Verdana" w:cs="Verdana"/>
          <w:sz w:val="18"/>
          <w:szCs w:val="18"/>
        </w:rPr>
        <w:tab/>
      </w:r>
      <w:r w:rsidR="00C213DD" w:rsidRPr="00E927CC">
        <w:rPr>
          <w:rFonts w:ascii="Verdana" w:hAnsi="Verdana"/>
          <w:b/>
          <w:color w:val="000000"/>
          <w:sz w:val="18"/>
        </w:rPr>
        <w:t>Har Studieinfo (utbildningsutbud, ansökan och val) varit ett stöd vid ansökan?</w:t>
      </w:r>
      <w:r w:rsidR="00C213DD">
        <w:rPr>
          <w:rFonts w:ascii="Verdana" w:hAnsi="Verdana"/>
          <w:color w:val="000000"/>
          <w:sz w:val="18"/>
        </w:rPr>
        <w:t xml:space="preserve"> </w:t>
      </w:r>
    </w:p>
    <w:p w14:paraId="6BED6389" w14:textId="77777777" w:rsidR="00011F78" w:rsidRPr="00720C7B" w:rsidRDefault="00011F78" w:rsidP="00011F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- Ja</w:t>
      </w:r>
    </w:p>
    <w:p w14:paraId="1096D232" w14:textId="77777777" w:rsidR="00011F78" w:rsidRPr="00720C7B" w:rsidRDefault="00011F78" w:rsidP="00011F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 xml:space="preserve">- Nej </w:t>
      </w:r>
    </w:p>
    <w:p w14:paraId="4BB9FE61" w14:textId="77777777" w:rsidR="00011F78" w:rsidRPr="00720C7B" w:rsidRDefault="00011F78" w:rsidP="00011F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 xml:space="preserve">- Vet inte </w:t>
      </w:r>
    </w:p>
    <w:p w14:paraId="794D7D73" w14:textId="31BFB391" w:rsidR="00C213DD" w:rsidRPr="00720C7B" w:rsidRDefault="00011F78" w:rsidP="00011F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Ni kan motivera svaret:</w:t>
      </w:r>
    </w:p>
    <w:p w14:paraId="4093987B" w14:textId="685EAD5F" w:rsidR="00C213DD" w:rsidRPr="00720C7B" w:rsidRDefault="00C213DD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132E095B" w14:textId="403F4BCF" w:rsidR="00544997" w:rsidRDefault="00544997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574C1CD7" w14:textId="1DFB3960" w:rsidR="00E927CC" w:rsidRDefault="00E927CC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49D4E679" w14:textId="77777777" w:rsidR="00E927CC" w:rsidRPr="00720C7B" w:rsidRDefault="00E927CC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0000003B" w14:textId="2B8DBD22" w:rsidR="00A36C0C" w:rsidRPr="00AE38F9" w:rsidRDefault="00C213DD" w:rsidP="00C213DD">
      <w:pPr>
        <w:rPr>
          <w:rFonts w:ascii="Verdana" w:eastAsia="Verdana" w:hAnsi="Verdana" w:cs="Verdana"/>
          <w:b/>
          <w:color w:val="2F5496" w:themeColor="accent1" w:themeShade="BF"/>
          <w:sz w:val="20"/>
          <w:szCs w:val="18"/>
        </w:rPr>
      </w:pPr>
      <w:r w:rsidRPr="00AE38F9">
        <w:rPr>
          <w:rFonts w:ascii="Verdana" w:hAnsi="Verdana"/>
          <w:b/>
          <w:color w:val="2F5496" w:themeColor="accent1" w:themeShade="BF"/>
          <w:sz w:val="20"/>
        </w:rPr>
        <w:t>Coronavirusepidemins effekter på</w:t>
      </w:r>
      <w:r w:rsidR="00A5008B" w:rsidRPr="00AE38F9">
        <w:rPr>
          <w:rFonts w:ascii="Verdana" w:hAnsi="Verdana"/>
          <w:b/>
          <w:color w:val="2F5496" w:themeColor="accent1" w:themeShade="BF"/>
          <w:sz w:val="20"/>
        </w:rPr>
        <w:t xml:space="preserve"> den</w:t>
      </w:r>
      <w:r w:rsidRPr="00AE38F9">
        <w:rPr>
          <w:rFonts w:ascii="Verdana" w:hAnsi="Verdana"/>
          <w:b/>
          <w:color w:val="2F5496" w:themeColor="accent1" w:themeShade="BF"/>
          <w:sz w:val="20"/>
        </w:rPr>
        <w:t xml:space="preserve"> kontinuerlig</w:t>
      </w:r>
      <w:r w:rsidR="00A5008B" w:rsidRPr="00AE38F9">
        <w:rPr>
          <w:rFonts w:ascii="Verdana" w:hAnsi="Verdana"/>
          <w:b/>
          <w:color w:val="2F5496" w:themeColor="accent1" w:themeShade="BF"/>
          <w:sz w:val="20"/>
        </w:rPr>
        <w:t>a</w:t>
      </w:r>
      <w:r w:rsidRPr="00AE38F9">
        <w:rPr>
          <w:rFonts w:ascii="Verdana" w:hAnsi="Verdana"/>
          <w:b/>
          <w:color w:val="2F5496" w:themeColor="accent1" w:themeShade="BF"/>
          <w:sz w:val="20"/>
        </w:rPr>
        <w:t xml:space="preserve"> ansökan</w:t>
      </w:r>
    </w:p>
    <w:p w14:paraId="6C47AA9A" w14:textId="516D55E6" w:rsidR="00C213DD" w:rsidRDefault="00C213DD">
      <w:pPr>
        <w:rPr>
          <w:rFonts w:ascii="Verdana" w:eastAsia="Verdana" w:hAnsi="Verdana" w:cs="Verdana"/>
          <w:sz w:val="18"/>
          <w:szCs w:val="18"/>
        </w:rPr>
      </w:pPr>
    </w:p>
    <w:p w14:paraId="3CC8062C" w14:textId="1ED83EDD" w:rsidR="00C213DD" w:rsidRPr="00AE38F9" w:rsidRDefault="00AE38F9" w:rsidP="00AE38F9">
      <w:pPr>
        <w:rPr>
          <w:rFonts w:ascii="Verdana" w:eastAsia="Verdana" w:hAnsi="Verdana" w:cs="Verdana"/>
          <w:sz w:val="18"/>
          <w:szCs w:val="18"/>
        </w:rPr>
      </w:pPr>
      <w:r w:rsidRPr="00AE38F9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16</w:t>
      </w:r>
      <w:r>
        <w:rPr>
          <w:rFonts w:ascii="Verdana" w:eastAsia="Verdana" w:hAnsi="Verdana" w:cs="Verdana"/>
          <w:sz w:val="18"/>
          <w:szCs w:val="18"/>
        </w:rPr>
        <w:tab/>
      </w:r>
      <w:r w:rsidR="00C213DD">
        <w:rPr>
          <w:rFonts w:ascii="Verdana" w:hAnsi="Verdana"/>
          <w:color w:val="000000" w:themeColor="text1"/>
          <w:sz w:val="18"/>
        </w:rPr>
        <w:t>Har coronavirusepidemin påverkat ansökningarna till yrkesutbildningen och valet av studerande?</w:t>
      </w:r>
    </w:p>
    <w:p w14:paraId="0000003C" w14:textId="15DBA034" w:rsidR="00A36C0C" w:rsidRPr="00720C7B" w:rsidRDefault="002E20CF" w:rsidP="00C213D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 xml:space="preserve">Nej, </w:t>
      </w:r>
      <w:r w:rsidR="00B95551">
        <w:rPr>
          <w:rFonts w:ascii="Verdana" w:hAnsi="Verdana"/>
          <w:color w:val="000000" w:themeColor="text1"/>
          <w:sz w:val="18"/>
        </w:rPr>
        <w:t>J</w:t>
      </w:r>
      <w:r>
        <w:rPr>
          <w:rFonts w:ascii="Verdana" w:hAnsi="Verdana"/>
          <w:color w:val="000000" w:themeColor="text1"/>
          <w:sz w:val="18"/>
        </w:rPr>
        <w:t>a, hur?</w:t>
      </w:r>
    </w:p>
    <w:p w14:paraId="1E5147D4" w14:textId="7ACA91F9" w:rsidR="00AE38F9" w:rsidRDefault="00AE38F9" w:rsidP="00AE38F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3E" w14:textId="1150522D" w:rsidR="00A36C0C" w:rsidRPr="00720C7B" w:rsidRDefault="00AE38F9" w:rsidP="00AE38F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AE38F9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17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color w:val="000000" w:themeColor="text1"/>
          <w:sz w:val="18"/>
        </w:rPr>
        <w:t xml:space="preserve">Har man varit tvungen att ändra urvalssystemet eller kriterierna för valet av studerande? </w:t>
      </w:r>
    </w:p>
    <w:p w14:paraId="0000003F" w14:textId="2D2732EC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 xml:space="preserve">Nej, </w:t>
      </w:r>
      <w:r w:rsidR="00B95551">
        <w:rPr>
          <w:rFonts w:ascii="Verdana" w:hAnsi="Verdana"/>
          <w:color w:val="000000" w:themeColor="text1"/>
          <w:sz w:val="18"/>
        </w:rPr>
        <w:t>J</w:t>
      </w:r>
      <w:r>
        <w:rPr>
          <w:rFonts w:ascii="Verdana" w:hAnsi="Verdana"/>
          <w:color w:val="000000" w:themeColor="text1"/>
          <w:sz w:val="18"/>
        </w:rPr>
        <w:t>a: hur?</w:t>
      </w:r>
      <w:r w:rsidR="00AE38F9">
        <w:rPr>
          <w:rFonts w:ascii="Verdana" w:hAnsi="Verdana"/>
          <w:color w:val="000000" w:themeColor="text1"/>
          <w:sz w:val="18"/>
        </w:rPr>
        <w:t xml:space="preserve"> </w:t>
      </w:r>
    </w:p>
    <w:p w14:paraId="00000040" w14:textId="0BFB53D8" w:rsidR="00A36C0C" w:rsidRDefault="00A36C0C" w:rsidP="00AE38F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41" w14:textId="700B5BDD" w:rsidR="00A36C0C" w:rsidRPr="00720C7B" w:rsidRDefault="00AE38F9" w:rsidP="00AE38F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AE38F9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18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color w:val="000000" w:themeColor="text1"/>
          <w:sz w:val="18"/>
        </w:rPr>
        <w:t>Hur har eventuella inträdes- och lämplighetstest och intervjuer genomförts?</w:t>
      </w:r>
    </w:p>
    <w:p w14:paraId="00000042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043" w14:textId="77777777" w:rsidR="00A36C0C" w:rsidRPr="00720C7B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44" w14:textId="444D160F" w:rsidR="00A36C0C" w:rsidRPr="00720C7B" w:rsidRDefault="00D93B7E" w:rsidP="00754297">
      <w:pPr>
        <w:pStyle w:val="Otsikko2"/>
        <w:rPr>
          <w:color w:val="000000"/>
        </w:rPr>
      </w:pPr>
      <w:bookmarkStart w:id="7" w:name="_Toc56534442"/>
      <w:bookmarkStart w:id="8" w:name="_Toc57278958"/>
      <w:r>
        <w:t>Individualisering, personligt anpassade studier samt stöd och handledning till studerande</w:t>
      </w:r>
      <w:bookmarkEnd w:id="7"/>
      <w:bookmarkEnd w:id="8"/>
    </w:p>
    <w:p w14:paraId="00000046" w14:textId="5D2B18C3" w:rsidR="00A36C0C" w:rsidRDefault="00A36C0C" w:rsidP="009B56FF">
      <w:pPr>
        <w:rPr>
          <w:rFonts w:ascii="Verdana" w:eastAsia="Verdana" w:hAnsi="Verdana" w:cs="Verdana"/>
          <w:sz w:val="18"/>
          <w:szCs w:val="18"/>
        </w:rPr>
      </w:pPr>
    </w:p>
    <w:p w14:paraId="18A35BA2" w14:textId="77777777" w:rsidR="00E927CC" w:rsidRPr="00E927CC" w:rsidRDefault="00E927CC" w:rsidP="00E927C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Besvara följande frågor under s.k. normala tider, </w:t>
      </w:r>
      <w:r>
        <w:rPr>
          <w:rFonts w:ascii="Verdana" w:hAnsi="Verdana"/>
          <w:color w:val="000000"/>
          <w:sz w:val="18"/>
        </w:rPr>
        <w:t>före coronavirusepidemin.</w:t>
      </w:r>
    </w:p>
    <w:p w14:paraId="5961D132" w14:textId="77777777" w:rsidR="00E927CC" w:rsidRDefault="00E927CC" w:rsidP="009B56FF">
      <w:pPr>
        <w:rPr>
          <w:rFonts w:ascii="Verdana" w:eastAsia="Verdana" w:hAnsi="Verdana" w:cs="Verdana"/>
          <w:sz w:val="18"/>
          <w:szCs w:val="18"/>
        </w:rPr>
      </w:pPr>
    </w:p>
    <w:p w14:paraId="0000004F" w14:textId="684DCE97" w:rsidR="00A36C0C" w:rsidRPr="00AE38F9" w:rsidRDefault="00AE38F9" w:rsidP="00AE38F9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19</w:t>
      </w:r>
      <w:r>
        <w:rPr>
          <w:rFonts w:ascii="Verdana" w:eastAsia="Verdana" w:hAnsi="Verdana" w:cs="Verdana"/>
          <w:sz w:val="18"/>
          <w:szCs w:val="18"/>
        </w:rPr>
        <w:tab/>
      </w:r>
      <w:r w:rsidR="00527264">
        <w:rPr>
          <w:rFonts w:ascii="Verdana" w:hAnsi="Verdana"/>
          <w:color w:val="000000"/>
          <w:sz w:val="18"/>
        </w:rPr>
        <w:t xml:space="preserve">Bedöm frågorna om praktiskt arbete kring personlig anpassning (i s.k. normala förhållanden, före coronavirusepidemin). </w:t>
      </w:r>
    </w:p>
    <w:p w14:paraId="00000051" w14:textId="71735984" w:rsidR="00A36C0C" w:rsidRPr="00720C7B" w:rsidRDefault="00A36C0C" w:rsidP="005272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5223"/>
        <w:gridCol w:w="692"/>
        <w:gridCol w:w="699"/>
        <w:gridCol w:w="2304"/>
      </w:tblGrid>
      <w:tr w:rsidR="00527264" w:rsidRPr="00720C7B" w14:paraId="68494059" w14:textId="77777777" w:rsidTr="00527264">
        <w:tc>
          <w:tcPr>
            <w:tcW w:w="5387" w:type="dxa"/>
          </w:tcPr>
          <w:p w14:paraId="4726BD88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41ECF0" w14:textId="75C591AE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</w:t>
            </w:r>
          </w:p>
        </w:tc>
        <w:tc>
          <w:tcPr>
            <w:tcW w:w="709" w:type="dxa"/>
          </w:tcPr>
          <w:p w14:paraId="602B878E" w14:textId="3221DB91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Nej</w:t>
            </w:r>
          </w:p>
        </w:tc>
        <w:tc>
          <w:tcPr>
            <w:tcW w:w="2114" w:type="dxa"/>
          </w:tcPr>
          <w:p w14:paraId="00FC40A9" w14:textId="53284F14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Jag kan inte säga eftersom praxis varierar inom utbildningsarrangörens organisation</w:t>
            </w:r>
          </w:p>
        </w:tc>
      </w:tr>
      <w:tr w:rsidR="00527264" w:rsidRPr="00720C7B" w14:paraId="61AB879D" w14:textId="77777777" w:rsidTr="00011F78">
        <w:trPr>
          <w:trHeight w:val="520"/>
        </w:trPr>
        <w:tc>
          <w:tcPr>
            <w:tcW w:w="5387" w:type="dxa"/>
          </w:tcPr>
          <w:p w14:paraId="5D3695EF" w14:textId="6F97597F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Utbildningsarrangören försäkrar sig om att PUK-processen och innehållet i PUK stämmer överens med kraven i bestämmelserna</w:t>
            </w:r>
          </w:p>
        </w:tc>
        <w:tc>
          <w:tcPr>
            <w:tcW w:w="708" w:type="dxa"/>
          </w:tcPr>
          <w:p w14:paraId="1222E3F1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8F6087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A76FBEE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6B7400B4" w14:textId="77777777" w:rsidTr="00527264">
        <w:tc>
          <w:tcPr>
            <w:tcW w:w="5387" w:type="dxa"/>
          </w:tcPr>
          <w:p w14:paraId="0C7E8E0C" w14:textId="1A16F0A8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 idealtid har upprättats för godkännande av den första PUK</w:t>
            </w:r>
          </w:p>
        </w:tc>
        <w:tc>
          <w:tcPr>
            <w:tcW w:w="708" w:type="dxa"/>
          </w:tcPr>
          <w:p w14:paraId="6E1C0712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483DE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227B338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206B4A46" w14:textId="77777777" w:rsidTr="00527264">
        <w:tc>
          <w:tcPr>
            <w:tcW w:w="5387" w:type="dxa"/>
          </w:tcPr>
          <w:p w14:paraId="5C4BEA9B" w14:textId="6B72FA02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Om en idealtid har upprättats: De första </w:t>
            </w:r>
            <w:proofErr w:type="spellStart"/>
            <w:r>
              <w:rPr>
                <w:rFonts w:ascii="Verdana" w:hAnsi="Verdana"/>
                <w:color w:val="000000"/>
                <w:sz w:val="18"/>
              </w:rPr>
              <w:t>PUK:erna</w:t>
            </w:r>
            <w:proofErr w:type="spellEnd"/>
            <w:r>
              <w:rPr>
                <w:rFonts w:ascii="Verdana" w:hAnsi="Verdana"/>
                <w:color w:val="000000"/>
                <w:sz w:val="18"/>
              </w:rPr>
              <w:t xml:space="preserve"> godkänns inom utsatt tid</w:t>
            </w:r>
          </w:p>
        </w:tc>
        <w:tc>
          <w:tcPr>
            <w:tcW w:w="708" w:type="dxa"/>
          </w:tcPr>
          <w:p w14:paraId="677427D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28E2F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31979CE8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00F46FC5" w14:textId="77777777" w:rsidTr="00527264">
        <w:tc>
          <w:tcPr>
            <w:tcW w:w="5387" w:type="dxa"/>
          </w:tcPr>
          <w:p w14:paraId="1DD15DDA" w14:textId="3C70915D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PUK uppdateras enligt behov</w:t>
            </w:r>
          </w:p>
        </w:tc>
        <w:tc>
          <w:tcPr>
            <w:tcW w:w="708" w:type="dxa"/>
          </w:tcPr>
          <w:p w14:paraId="040A32B1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475026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48DA7CD9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4DEBE6F3" w14:textId="77777777" w:rsidTr="00527264">
        <w:tc>
          <w:tcPr>
            <w:tcW w:w="5387" w:type="dxa"/>
          </w:tcPr>
          <w:p w14:paraId="681C1681" w14:textId="6E07DDCD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Utbildningsarrangören följer upp och övervakar upprättandet av en PUK</w:t>
            </w:r>
          </w:p>
        </w:tc>
        <w:tc>
          <w:tcPr>
            <w:tcW w:w="708" w:type="dxa"/>
          </w:tcPr>
          <w:p w14:paraId="189848BA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2AD6B2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777B3D4F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3C4B20B8" w14:textId="77777777" w:rsidR="00527264" w:rsidRPr="00720C7B" w:rsidRDefault="00527264" w:rsidP="00E927C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308A30D7" w14:textId="06D6610B" w:rsidR="003613D0" w:rsidRPr="00CA50ED" w:rsidRDefault="00D93B7E" w:rsidP="00CA50ED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Motivera svaret och beskriv praxis:</w:t>
      </w:r>
    </w:p>
    <w:p w14:paraId="00000053" w14:textId="24E3A965" w:rsidR="00A36C0C" w:rsidRPr="00720C7B" w:rsidRDefault="00A36C0C">
      <w:pPr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00000054" w14:textId="614F9506" w:rsidR="00A36C0C" w:rsidRPr="00720C7B" w:rsidRDefault="00AE38F9" w:rsidP="00AE38F9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20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E927CC">
        <w:rPr>
          <w:rFonts w:ascii="Verdana" w:hAnsi="Verdana"/>
          <w:b/>
          <w:color w:val="000000"/>
          <w:sz w:val="18"/>
        </w:rPr>
        <w:t>Vem (eller vilka) bär huvudansvaret för att en PUK upprättas och uppdateras?</w:t>
      </w:r>
    </w:p>
    <w:p w14:paraId="6A02167A" w14:textId="75E59DD2" w:rsidR="002E20CF" w:rsidRPr="00CA50ED" w:rsidRDefault="00011F78" w:rsidP="00CA50ED">
      <w:pPr>
        <w:pStyle w:val="Luettelokappale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A50ED">
        <w:rPr>
          <w:rFonts w:ascii="Verdana" w:hAnsi="Verdana"/>
          <w:color w:val="000000" w:themeColor="text1"/>
          <w:sz w:val="18"/>
        </w:rPr>
        <w:t>Den för studerande utsedda ansvariga läraren</w:t>
      </w:r>
    </w:p>
    <w:p w14:paraId="523BEDE6" w14:textId="115D647E" w:rsidR="00003B98" w:rsidRPr="00CA50ED" w:rsidRDefault="00003B98" w:rsidP="00CA50ED">
      <w:pPr>
        <w:pStyle w:val="Luettelokappale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proofErr w:type="spellStart"/>
      <w:r w:rsidRPr="00CA50ED">
        <w:rPr>
          <w:rFonts w:ascii="Verdana" w:hAnsi="Verdana"/>
          <w:color w:val="000000" w:themeColor="text1"/>
          <w:sz w:val="18"/>
        </w:rPr>
        <w:t>Lärarteamet</w:t>
      </w:r>
      <w:proofErr w:type="spellEnd"/>
    </w:p>
    <w:p w14:paraId="5FD283B5" w14:textId="5598DC26" w:rsidR="002E20CF" w:rsidRPr="00CA50ED" w:rsidRDefault="002E20CF" w:rsidP="00CA50ED">
      <w:pPr>
        <w:pStyle w:val="Luettelokappale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A50ED">
        <w:rPr>
          <w:rFonts w:ascii="Verdana" w:hAnsi="Verdana"/>
          <w:color w:val="000000" w:themeColor="text1"/>
          <w:sz w:val="18"/>
        </w:rPr>
        <w:t>Någon annan/flera andra, vem/</w:t>
      </w:r>
      <w:proofErr w:type="gramStart"/>
      <w:r w:rsidRPr="00CA50ED">
        <w:rPr>
          <w:rFonts w:ascii="Verdana" w:hAnsi="Verdana"/>
          <w:color w:val="000000" w:themeColor="text1"/>
          <w:sz w:val="18"/>
        </w:rPr>
        <w:t>vilka?</w:t>
      </w:r>
      <w:r w:rsidR="00CA50ED" w:rsidRPr="00CA50ED">
        <w:rPr>
          <w:rFonts w:ascii="Verdana" w:hAnsi="Verdana"/>
          <w:color w:val="000000" w:themeColor="text1"/>
          <w:sz w:val="18"/>
        </w:rPr>
        <w:t>:</w:t>
      </w:r>
      <w:proofErr w:type="gramEnd"/>
      <w:r w:rsidRPr="00CA50ED">
        <w:rPr>
          <w:rFonts w:ascii="Verdana" w:hAnsi="Verdana"/>
          <w:color w:val="000000" w:themeColor="text1"/>
          <w:sz w:val="18"/>
        </w:rPr>
        <w:t xml:space="preserve"> </w:t>
      </w:r>
    </w:p>
    <w:p w14:paraId="00000055" w14:textId="28FB715E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56" w14:textId="67083197" w:rsidR="00A36C0C" w:rsidRPr="00AE38F9" w:rsidRDefault="00AE38F9" w:rsidP="00AE38F9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>
        <w:rPr>
          <w:rFonts w:ascii="Verdana" w:hAnsi="Verdana"/>
          <w:b/>
          <w:color w:val="000000" w:themeColor="text1"/>
          <w:sz w:val="18"/>
        </w:rPr>
        <w:t>Vilka andra instanser deltar i upprättandet och uppdateringen av en PUK</w:t>
      </w:r>
    </w:p>
    <w:p w14:paraId="56FDAC59" w14:textId="5CC9B9BB" w:rsidR="00FF01CA" w:rsidRPr="00720C7B" w:rsidRDefault="00FF01CA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112"/>
        <w:gridCol w:w="1178"/>
        <w:gridCol w:w="1425"/>
        <w:gridCol w:w="1678"/>
        <w:gridCol w:w="1525"/>
      </w:tblGrid>
      <w:tr w:rsidR="001328B8" w:rsidRPr="00720C7B" w14:paraId="7F873469" w14:textId="11FD01F7" w:rsidTr="001328B8">
        <w:tc>
          <w:tcPr>
            <w:tcW w:w="3112" w:type="dxa"/>
          </w:tcPr>
          <w:p w14:paraId="6A249C6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14:paraId="45590EAA" w14:textId="37F77052" w:rsidR="001328B8" w:rsidRPr="009054BD" w:rsidRDefault="001328B8" w:rsidP="001328B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Aldrig</w:t>
            </w:r>
          </w:p>
        </w:tc>
        <w:tc>
          <w:tcPr>
            <w:tcW w:w="1425" w:type="dxa"/>
          </w:tcPr>
          <w:p w14:paraId="5CA14675" w14:textId="7B3B1559" w:rsidR="001328B8" w:rsidRPr="009054BD" w:rsidRDefault="001328B8" w:rsidP="00675FF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Ibland</w:t>
            </w:r>
          </w:p>
        </w:tc>
        <w:tc>
          <w:tcPr>
            <w:tcW w:w="1678" w:type="dxa"/>
          </w:tcPr>
          <w:p w14:paraId="3218E147" w14:textId="75978159" w:rsidR="001328B8" w:rsidRPr="009054BD" w:rsidRDefault="001328B8" w:rsidP="00675FF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Ofta</w:t>
            </w:r>
          </w:p>
        </w:tc>
        <w:tc>
          <w:tcPr>
            <w:tcW w:w="1525" w:type="dxa"/>
          </w:tcPr>
          <w:p w14:paraId="324122D2" w14:textId="081C93BC" w:rsidR="001328B8" w:rsidRPr="009054BD" w:rsidRDefault="001328B8" w:rsidP="00675FF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Alltid eller så gott som alltid enligt behov</w:t>
            </w:r>
          </w:p>
        </w:tc>
      </w:tr>
      <w:tr w:rsidR="001328B8" w:rsidRPr="00720C7B" w14:paraId="06BCDDD7" w14:textId="07E18DB6" w:rsidTr="001328B8">
        <w:tc>
          <w:tcPr>
            <w:tcW w:w="3112" w:type="dxa"/>
          </w:tcPr>
          <w:p w14:paraId="44978009" w14:textId="6308CC9B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Studiehandledaren</w:t>
            </w:r>
          </w:p>
        </w:tc>
        <w:tc>
          <w:tcPr>
            <w:tcW w:w="1178" w:type="dxa"/>
          </w:tcPr>
          <w:p w14:paraId="03179FC8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3C596C36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D992212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306342A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11AC8FB6" w14:textId="500C202D" w:rsidTr="001328B8">
        <w:tc>
          <w:tcPr>
            <w:tcW w:w="3112" w:type="dxa"/>
          </w:tcPr>
          <w:p w14:paraId="33999733" w14:textId="03DA9AB9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Specialläraren</w:t>
            </w:r>
          </w:p>
        </w:tc>
        <w:tc>
          <w:tcPr>
            <w:tcW w:w="1178" w:type="dxa"/>
          </w:tcPr>
          <w:p w14:paraId="264A5B51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D9DF976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077DED7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C3B2DFE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4F5FAA25" w14:textId="77777777" w:rsidTr="001328B8">
        <w:tc>
          <w:tcPr>
            <w:tcW w:w="3112" w:type="dxa"/>
          </w:tcPr>
          <w:p w14:paraId="4D28D8C3" w14:textId="58B93A43" w:rsidR="00011F78" w:rsidRPr="009054BD" w:rsidRDefault="00011F7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Yrkeslärare</w:t>
            </w:r>
          </w:p>
        </w:tc>
        <w:tc>
          <w:tcPr>
            <w:tcW w:w="1178" w:type="dxa"/>
          </w:tcPr>
          <w:p w14:paraId="33109B9D" w14:textId="77777777" w:rsidR="00011F78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1F2EA9A8" w14:textId="77777777" w:rsidR="00011F78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C2F60C8" w14:textId="77777777" w:rsidR="00011F78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0A0AED3" w14:textId="77777777" w:rsidR="00011F78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2FB0023D" w14:textId="05606CB4" w:rsidTr="001328B8">
        <w:tc>
          <w:tcPr>
            <w:tcW w:w="3112" w:type="dxa"/>
          </w:tcPr>
          <w:p w14:paraId="5B0B89EF" w14:textId="7497194E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Läraren för de gemensamma delarna i examen</w:t>
            </w:r>
          </w:p>
        </w:tc>
        <w:tc>
          <w:tcPr>
            <w:tcW w:w="1178" w:type="dxa"/>
          </w:tcPr>
          <w:p w14:paraId="64B7846B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F5FDA9B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B524F10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F36D99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3F8AD4EF" w14:textId="5645F8B4" w:rsidTr="001328B8">
        <w:tc>
          <w:tcPr>
            <w:tcW w:w="3112" w:type="dxa"/>
          </w:tcPr>
          <w:p w14:paraId="45B66E94" w14:textId="43134276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S2-läraren</w:t>
            </w:r>
          </w:p>
        </w:tc>
        <w:tc>
          <w:tcPr>
            <w:tcW w:w="1178" w:type="dxa"/>
          </w:tcPr>
          <w:p w14:paraId="02BD05DA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89626C2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3599A8D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562E77B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29FD3D9E" w14:textId="4E574E92" w:rsidTr="001328B8">
        <w:tc>
          <w:tcPr>
            <w:tcW w:w="3112" w:type="dxa"/>
          </w:tcPr>
          <w:p w14:paraId="685A96A7" w14:textId="6175C993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Arbetsplatsens representant</w:t>
            </w:r>
          </w:p>
        </w:tc>
        <w:tc>
          <w:tcPr>
            <w:tcW w:w="1178" w:type="dxa"/>
          </w:tcPr>
          <w:p w14:paraId="765279B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513E3F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71CE15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66E1EAB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44BE56FF" w14:textId="499B419D" w:rsidTr="001328B8">
        <w:tc>
          <w:tcPr>
            <w:tcW w:w="3112" w:type="dxa"/>
          </w:tcPr>
          <w:p w14:paraId="283F0F6F" w14:textId="248C4118" w:rsidR="001328B8" w:rsidRPr="009054BD" w:rsidRDefault="00F636ED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Målsman eller representant för</w:t>
            </w:r>
            <w:r w:rsidR="006A5B14">
              <w:rPr>
                <w:rFonts w:ascii="Verdana" w:hAnsi="Verdana"/>
                <w:color w:val="000000" w:themeColor="text1"/>
                <w:sz w:val="18"/>
              </w:rPr>
              <w:t xml:space="preserve"> en</w:t>
            </w:r>
            <w:r>
              <w:rPr>
                <w:rFonts w:ascii="Verdana" w:hAnsi="Verdana"/>
                <w:color w:val="000000" w:themeColor="text1"/>
                <w:sz w:val="18"/>
              </w:rPr>
              <w:t xml:space="preserve"> minderårig studerande</w:t>
            </w:r>
          </w:p>
        </w:tc>
        <w:tc>
          <w:tcPr>
            <w:tcW w:w="1178" w:type="dxa"/>
          </w:tcPr>
          <w:p w14:paraId="163FE919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CDE1A68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FA7D5B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431066A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054BD" w:rsidRPr="00720C7B" w14:paraId="143EB517" w14:textId="77777777" w:rsidTr="001328B8">
        <w:tc>
          <w:tcPr>
            <w:tcW w:w="3112" w:type="dxa"/>
          </w:tcPr>
          <w:p w14:paraId="4D69E47E" w14:textId="57898E72" w:rsidR="009054BD" w:rsidRPr="009054BD" w:rsidRDefault="006A5B14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lastRenderedPageBreak/>
              <w:t>En r</w:t>
            </w:r>
            <w:r w:rsidR="009054BD">
              <w:rPr>
                <w:rFonts w:ascii="Verdana" w:hAnsi="Verdana"/>
                <w:color w:val="000000" w:themeColor="text1"/>
                <w:sz w:val="18"/>
              </w:rPr>
              <w:t>epresentant för Te-centralen vid arbetskraftsutbildning</w:t>
            </w:r>
          </w:p>
        </w:tc>
        <w:tc>
          <w:tcPr>
            <w:tcW w:w="1178" w:type="dxa"/>
          </w:tcPr>
          <w:p w14:paraId="726F9049" w14:textId="77777777" w:rsidR="009054BD" w:rsidRPr="00720C7B" w:rsidRDefault="009054B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3CFF2A8B" w14:textId="77777777" w:rsidR="009054BD" w:rsidRPr="00720C7B" w:rsidRDefault="009054B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40FF13C" w14:textId="77777777" w:rsidR="009054BD" w:rsidRPr="00720C7B" w:rsidRDefault="009054B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2A6635D" w14:textId="77777777" w:rsidR="009054BD" w:rsidRPr="00720C7B" w:rsidRDefault="009054B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636ED" w:rsidRPr="00720C7B" w14:paraId="6E4398B7" w14:textId="77777777" w:rsidTr="001328B8">
        <w:tc>
          <w:tcPr>
            <w:tcW w:w="3112" w:type="dxa"/>
          </w:tcPr>
          <w:p w14:paraId="4A93BAEF" w14:textId="2167C258" w:rsidR="00F636ED" w:rsidRPr="009054BD" w:rsidRDefault="00F636ED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Övrig/övriga</w:t>
            </w:r>
          </w:p>
        </w:tc>
        <w:tc>
          <w:tcPr>
            <w:tcW w:w="1178" w:type="dxa"/>
          </w:tcPr>
          <w:p w14:paraId="2077383F" w14:textId="77777777" w:rsidR="00F636ED" w:rsidRPr="00720C7B" w:rsidRDefault="00F636E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18B57F10" w14:textId="77777777" w:rsidR="00F636ED" w:rsidRPr="00720C7B" w:rsidRDefault="00F636E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5D848CE" w14:textId="77777777" w:rsidR="00F636ED" w:rsidRPr="00720C7B" w:rsidRDefault="00F636E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56DBEF5" w14:textId="77777777" w:rsidR="00F636ED" w:rsidRPr="00720C7B" w:rsidRDefault="00F636E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41E72E40" w14:textId="593CE82E" w:rsidR="00FF01CA" w:rsidRPr="00720C7B" w:rsidRDefault="00FF01CA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0A41D7B" w14:textId="004D1C78" w:rsidR="001328B8" w:rsidRPr="00720C7B" w:rsidRDefault="001328B8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ab/>
        <w:t xml:space="preserve">Övrig: vem/vilka </w:t>
      </w:r>
    </w:p>
    <w:p w14:paraId="504C44F5" w14:textId="51C5D3AA" w:rsidR="002E20CF" w:rsidRDefault="002E20CF">
      <w:pPr>
        <w:rPr>
          <w:rFonts w:ascii="Verdana" w:hAnsi="Verdana"/>
          <w:sz w:val="18"/>
        </w:rPr>
      </w:pPr>
    </w:p>
    <w:p w14:paraId="00000058" w14:textId="1562FD0C" w:rsidR="00A36C0C" w:rsidRPr="00720C7B" w:rsidRDefault="00AE38F9" w:rsidP="00AE38F9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22</w:t>
      </w:r>
      <w:r>
        <w:rPr>
          <w:rFonts w:ascii="Verdana" w:eastAsia="Verdana" w:hAnsi="Verdana" w:cs="Verdana"/>
          <w:sz w:val="18"/>
          <w:szCs w:val="18"/>
        </w:rPr>
        <w:tab/>
      </w:r>
      <w:r w:rsidR="00D93B7E">
        <w:rPr>
          <w:rFonts w:ascii="Verdana" w:hAnsi="Verdana"/>
          <w:b/>
          <w:sz w:val="18"/>
        </w:rPr>
        <w:t>Hur identifieras och godkänns den kompetens som studerande tidigare inhämtat?</w:t>
      </w:r>
      <w:r w:rsidR="00D93B7E">
        <w:rPr>
          <w:rFonts w:ascii="Verdana" w:hAnsi="Verdana"/>
          <w:sz w:val="18"/>
        </w:rPr>
        <w:t xml:space="preserve"> Beskriv processen (bl.a. handledning, dokumentation, bedömning i förhållande till examenskraven, praxis gällande bl.a. non-formell kompetens):</w:t>
      </w:r>
    </w:p>
    <w:p w14:paraId="00000059" w14:textId="4AF842AE" w:rsidR="00A36C0C" w:rsidRDefault="00A36C0C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0000005A" w14:textId="6A17987F" w:rsidR="00A36C0C" w:rsidRPr="00AE38F9" w:rsidRDefault="00AE38F9" w:rsidP="00AE38F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23</w:t>
      </w:r>
      <w:r>
        <w:rPr>
          <w:rFonts w:ascii="Verdana" w:eastAsia="Verdana" w:hAnsi="Verdana" w:cs="Verdana"/>
          <w:sz w:val="18"/>
          <w:szCs w:val="18"/>
        </w:rPr>
        <w:tab/>
      </w:r>
      <w:r w:rsidR="00D93B7E">
        <w:rPr>
          <w:rFonts w:ascii="Verdana" w:hAnsi="Verdana"/>
          <w:b/>
          <w:color w:val="000000"/>
          <w:sz w:val="18"/>
        </w:rPr>
        <w:t xml:space="preserve">Bedöm följande påståenden om upprättandet av en personlig plan </w:t>
      </w:r>
    </w:p>
    <w:p w14:paraId="7DC6614C" w14:textId="77777777" w:rsidR="002E3FBB" w:rsidRPr="00720C7B" w:rsidRDefault="002E3FBB" w:rsidP="002E3FBB">
      <w:pPr>
        <w:pStyle w:val="Luettelokappale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378"/>
        <w:gridCol w:w="1104"/>
        <w:gridCol w:w="864"/>
        <w:gridCol w:w="877"/>
        <w:gridCol w:w="877"/>
        <w:gridCol w:w="1033"/>
        <w:gridCol w:w="785"/>
      </w:tblGrid>
      <w:tr w:rsidR="00F95345" w:rsidRPr="00720C7B" w14:paraId="1FF953E2" w14:textId="2617E443" w:rsidTr="00F95345">
        <w:tc>
          <w:tcPr>
            <w:tcW w:w="3427" w:type="dxa"/>
          </w:tcPr>
          <w:p w14:paraId="3E8F8A4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3B7E450" w14:textId="7E4517F9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Helt av annan åsikt</w:t>
            </w:r>
          </w:p>
        </w:tc>
        <w:tc>
          <w:tcPr>
            <w:tcW w:w="867" w:type="dxa"/>
          </w:tcPr>
          <w:p w14:paraId="60BE9ED6" w14:textId="0FA36454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 viss mån av annan åsikt</w:t>
            </w:r>
          </w:p>
        </w:tc>
        <w:tc>
          <w:tcPr>
            <w:tcW w:w="810" w:type="dxa"/>
          </w:tcPr>
          <w:p w14:paraId="0BE0666A" w14:textId="7165E71A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Varken av annan eller samma åsikt</w:t>
            </w:r>
          </w:p>
        </w:tc>
        <w:tc>
          <w:tcPr>
            <w:tcW w:w="867" w:type="dxa"/>
          </w:tcPr>
          <w:p w14:paraId="3AC5AED9" w14:textId="6D3669C1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 viss mån av samma åsikt</w:t>
            </w:r>
          </w:p>
        </w:tc>
        <w:tc>
          <w:tcPr>
            <w:tcW w:w="1038" w:type="dxa"/>
          </w:tcPr>
          <w:p w14:paraId="4CD19977" w14:textId="7F47E8C6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Helt av samma åsikt</w:t>
            </w:r>
          </w:p>
        </w:tc>
        <w:tc>
          <w:tcPr>
            <w:tcW w:w="793" w:type="dxa"/>
          </w:tcPr>
          <w:p w14:paraId="7D9CAA2A" w14:textId="09C19B3F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Vet inte</w:t>
            </w:r>
          </w:p>
        </w:tc>
      </w:tr>
      <w:tr w:rsidR="00F95345" w:rsidRPr="00720C7B" w14:paraId="319C27DC" w14:textId="7E390690" w:rsidTr="00F95345">
        <w:tc>
          <w:tcPr>
            <w:tcW w:w="3427" w:type="dxa"/>
          </w:tcPr>
          <w:p w14:paraId="3B13BCEC" w14:textId="30EC88B4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</w:rPr>
              <w:t>ePUK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</w:rPr>
              <w:t xml:space="preserve"> har gett stöd i processen för upprättandet av en personlig plan</w:t>
            </w:r>
          </w:p>
        </w:tc>
        <w:tc>
          <w:tcPr>
            <w:tcW w:w="1116" w:type="dxa"/>
          </w:tcPr>
          <w:p w14:paraId="7F438FEF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5DF5BAB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09A254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7A536CD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6834187B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6CBDC58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380B3307" w14:textId="474F0E87" w:rsidTr="00F95345">
        <w:trPr>
          <w:trHeight w:val="392"/>
        </w:trPr>
        <w:tc>
          <w:tcPr>
            <w:tcW w:w="3427" w:type="dxa"/>
          </w:tcPr>
          <w:p w14:paraId="4EB20274" w14:textId="2D5C0F99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 studerande har på ett genuint sätt personliga studieplaner</w:t>
            </w:r>
          </w:p>
        </w:tc>
        <w:tc>
          <w:tcPr>
            <w:tcW w:w="1116" w:type="dxa"/>
          </w:tcPr>
          <w:p w14:paraId="1E150CAF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289468A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8052D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5F60EF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3BA8066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3EED261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280C1532" w14:textId="2ADAFA0D" w:rsidTr="00F95345">
        <w:trPr>
          <w:trHeight w:val="412"/>
        </w:trPr>
        <w:tc>
          <w:tcPr>
            <w:tcW w:w="3427" w:type="dxa"/>
          </w:tcPr>
          <w:p w14:paraId="20B16C8F" w14:textId="06B7E67F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Det mångprofessionella samarbetet förverkligas vid upprättandet av en personlig plan för studerande</w:t>
            </w:r>
          </w:p>
        </w:tc>
        <w:tc>
          <w:tcPr>
            <w:tcW w:w="1116" w:type="dxa"/>
          </w:tcPr>
          <w:p w14:paraId="519E7BB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7FC3C0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2977C4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887C8A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C2950C4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DB7995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598A4917" w14:textId="77819509" w:rsidTr="00F95345">
        <w:tc>
          <w:tcPr>
            <w:tcW w:w="3427" w:type="dxa"/>
          </w:tcPr>
          <w:p w14:paraId="7295D629" w14:textId="0C5D3B32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Det finns klara metoder för identifiering och godkännande av tidigare förvärvad kompetens</w:t>
            </w:r>
          </w:p>
        </w:tc>
        <w:tc>
          <w:tcPr>
            <w:tcW w:w="1116" w:type="dxa"/>
          </w:tcPr>
          <w:p w14:paraId="7945C92B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5437494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DC1248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20B616B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4916988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13F679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7AC255A9" w14:textId="77777777" w:rsidTr="00F95345">
        <w:tc>
          <w:tcPr>
            <w:tcW w:w="3427" w:type="dxa"/>
          </w:tcPr>
          <w:p w14:paraId="2BE55E0B" w14:textId="7BB3C678" w:rsidR="00F95345" w:rsidRPr="00720C7B" w:rsidRDefault="00F95345" w:rsidP="00F9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Kompetensen identifieras på annat sätt än utgående från inhämtade kunskaper (exempelvis arbetserfarenhet, hobby)</w:t>
            </w:r>
          </w:p>
        </w:tc>
        <w:tc>
          <w:tcPr>
            <w:tcW w:w="1116" w:type="dxa"/>
          </w:tcPr>
          <w:p w14:paraId="1955A3AA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574782B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32C11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62592E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3A8166B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14E0FD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7E6697C6" w14:textId="77777777" w:rsidTr="00F95345">
        <w:tc>
          <w:tcPr>
            <w:tcW w:w="3427" w:type="dxa"/>
          </w:tcPr>
          <w:p w14:paraId="73319DEE" w14:textId="50973480" w:rsidR="00F95345" w:rsidRPr="00720C7B" w:rsidRDefault="00F95345" w:rsidP="00F9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 plan för inhämtande av den saknade kunskapen upprättas utgående från kunskapsläget</w:t>
            </w:r>
          </w:p>
        </w:tc>
        <w:tc>
          <w:tcPr>
            <w:tcW w:w="1116" w:type="dxa"/>
          </w:tcPr>
          <w:p w14:paraId="5184B3F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6AF8D1F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9CA6C8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22B738C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6A09CFE8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579D82B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2476E828" w14:textId="77777777" w:rsidTr="00F95345">
        <w:tc>
          <w:tcPr>
            <w:tcW w:w="3427" w:type="dxa"/>
          </w:tcPr>
          <w:p w14:paraId="662CD657" w14:textId="0EC65492" w:rsidR="00F95345" w:rsidRPr="00720C7B" w:rsidRDefault="00F95345" w:rsidP="00F9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Vi försäkra</w:t>
            </w:r>
            <w:r w:rsidR="00C75FED">
              <w:rPr>
                <w:rFonts w:ascii="Verdana" w:hAnsi="Verdana"/>
                <w:color w:val="000000"/>
                <w:sz w:val="18"/>
              </w:rPr>
              <w:t>r</w:t>
            </w:r>
            <w:r>
              <w:rPr>
                <w:rFonts w:ascii="Verdana" w:hAnsi="Verdana"/>
                <w:color w:val="000000"/>
                <w:sz w:val="18"/>
              </w:rPr>
              <w:t xml:space="preserve"> oss om att </w:t>
            </w:r>
            <w:r w:rsidR="0056601E">
              <w:rPr>
                <w:rFonts w:ascii="Verdana" w:hAnsi="Verdana"/>
                <w:color w:val="000000"/>
                <w:sz w:val="18"/>
              </w:rPr>
              <w:t xml:space="preserve">de </w:t>
            </w:r>
            <w:r>
              <w:rPr>
                <w:rFonts w:ascii="Verdana" w:hAnsi="Verdana"/>
                <w:color w:val="000000"/>
                <w:sz w:val="18"/>
              </w:rPr>
              <w:t>studerande känner till de möjligheter som finns i anknytning till examensdelarna</w:t>
            </w:r>
          </w:p>
        </w:tc>
        <w:tc>
          <w:tcPr>
            <w:tcW w:w="1116" w:type="dxa"/>
          </w:tcPr>
          <w:p w14:paraId="6127BE7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CC1D20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A38D1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767B14D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0098E93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09AF485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00000062" w14:textId="77777777" w:rsidR="00A36C0C" w:rsidRPr="00720C7B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39DE8D5A" w14:textId="5D81787D" w:rsidR="00774EA1" w:rsidRPr="00720C7B" w:rsidRDefault="00D93B7E" w:rsidP="004E19E0">
      <w:pP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 xml:space="preserve">Motivera svaren och beskriv er praxis: </w:t>
      </w:r>
    </w:p>
    <w:p w14:paraId="00000072" w14:textId="615A7E41" w:rsidR="00A36C0C" w:rsidRDefault="00A36C0C">
      <w:pPr>
        <w:rPr>
          <w:rFonts w:ascii="Verdana" w:eastAsia="Verdana" w:hAnsi="Verdana" w:cs="Verdana"/>
          <w:sz w:val="18"/>
          <w:szCs w:val="18"/>
        </w:rPr>
      </w:pPr>
    </w:p>
    <w:p w14:paraId="67AA76DA" w14:textId="119E70F9" w:rsidR="00AE38F9" w:rsidRDefault="00AE38F9">
      <w:pPr>
        <w:rPr>
          <w:rFonts w:ascii="Verdana" w:eastAsia="Verdana" w:hAnsi="Verdana" w:cs="Verdana"/>
          <w:sz w:val="18"/>
          <w:szCs w:val="18"/>
        </w:rPr>
      </w:pPr>
    </w:p>
    <w:p w14:paraId="0660C9E4" w14:textId="77777777" w:rsidR="00AE38F9" w:rsidRPr="00720C7B" w:rsidRDefault="00AE38F9">
      <w:pPr>
        <w:rPr>
          <w:rFonts w:ascii="Verdana" w:eastAsia="Verdana" w:hAnsi="Verdana" w:cs="Verdana"/>
          <w:sz w:val="18"/>
          <w:szCs w:val="18"/>
        </w:rPr>
      </w:pPr>
    </w:p>
    <w:p w14:paraId="2B24C7A5" w14:textId="7E5E91D9" w:rsidR="00B55CF9" w:rsidRPr="00720C7B" w:rsidRDefault="000418D0" w:rsidP="00B55CF9">
      <w:pPr>
        <w:pStyle w:val="Luettelokappale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Ta ställning till praxis gällande upprättande av personliga planer separat för ungdomar (i synnerhet de</w:t>
      </w:r>
      <w:r w:rsidR="00D21889">
        <w:rPr>
          <w:rFonts w:ascii="Verdana" w:hAnsi="Verdana"/>
          <w:color w:val="000000" w:themeColor="text1"/>
          <w:sz w:val="18"/>
        </w:rPr>
        <w:t>m</w:t>
      </w:r>
      <w:r>
        <w:rPr>
          <w:rFonts w:ascii="Verdana" w:hAnsi="Verdana"/>
          <w:color w:val="000000" w:themeColor="text1"/>
          <w:sz w:val="18"/>
        </w:rPr>
        <w:t xml:space="preserve"> som kommer från grundskolan) och vuxna. </w:t>
      </w:r>
    </w:p>
    <w:p w14:paraId="075DDF26" w14:textId="77777777" w:rsidR="00B55CF9" w:rsidRPr="00720C7B" w:rsidRDefault="00B55CF9" w:rsidP="00B55CF9">
      <w:pPr>
        <w:pStyle w:val="Luettelokappale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274A27D" w14:textId="17D548A5" w:rsidR="00B55CF9" w:rsidRPr="00720C7B" w:rsidRDefault="00B55CF9" w:rsidP="00B55CF9">
      <w:pPr>
        <w:pStyle w:val="Luettelokappale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Skala: 1=</w:t>
      </w:r>
      <w:r>
        <w:rPr>
          <w:rFonts w:ascii="Verdana" w:hAnsi="Verdana"/>
          <w:i/>
          <w:iCs/>
          <w:color w:val="000000" w:themeColor="text1"/>
          <w:sz w:val="18"/>
        </w:rPr>
        <w:t xml:space="preserve"> ”varje studerande som inleder studierna erbjuds en utvecklingsplan i standardformat (’</w:t>
      </w:r>
      <w:proofErr w:type="spellStart"/>
      <w:r>
        <w:rPr>
          <w:rFonts w:ascii="Verdana" w:hAnsi="Verdana"/>
          <w:i/>
          <w:iCs/>
          <w:color w:val="000000" w:themeColor="text1"/>
          <w:sz w:val="18"/>
        </w:rPr>
        <w:t>one</w:t>
      </w:r>
      <w:proofErr w:type="spellEnd"/>
      <w:r>
        <w:rPr>
          <w:rFonts w:ascii="Verdana" w:hAnsi="Verdana"/>
          <w:i/>
          <w:iCs/>
          <w:color w:val="000000" w:themeColor="text1"/>
          <w:sz w:val="18"/>
        </w:rPr>
        <w:t xml:space="preserve"> </w:t>
      </w:r>
      <w:proofErr w:type="spellStart"/>
      <w:r>
        <w:rPr>
          <w:rFonts w:ascii="Verdana" w:hAnsi="Verdana"/>
          <w:i/>
          <w:iCs/>
          <w:color w:val="000000" w:themeColor="text1"/>
          <w:sz w:val="18"/>
        </w:rPr>
        <w:t>size</w:t>
      </w:r>
      <w:proofErr w:type="spellEnd"/>
      <w:r>
        <w:rPr>
          <w:rFonts w:ascii="Verdana" w:hAnsi="Verdana"/>
          <w:i/>
          <w:iCs/>
          <w:color w:val="000000" w:themeColor="text1"/>
          <w:sz w:val="18"/>
        </w:rPr>
        <w:t xml:space="preserve"> fits all’)” –</w:t>
      </w:r>
      <w:r>
        <w:rPr>
          <w:rFonts w:ascii="Verdana" w:hAnsi="Verdana"/>
          <w:color w:val="000000" w:themeColor="text1"/>
          <w:sz w:val="18"/>
        </w:rPr>
        <w:t xml:space="preserve"> </w:t>
      </w:r>
      <w:r>
        <w:rPr>
          <w:rFonts w:ascii="Verdana" w:hAnsi="Verdana"/>
          <w:i/>
          <w:iCs/>
          <w:color w:val="000000" w:themeColor="text1"/>
          <w:sz w:val="18"/>
        </w:rPr>
        <w:t>10 = ”planen för varje studerande som inleder studierna är helt individuell”</w:t>
      </w:r>
      <w:r w:rsidR="00CA50ED">
        <w:rPr>
          <w:rFonts w:ascii="Verdana" w:hAnsi="Verdana"/>
          <w:i/>
          <w:iCs/>
          <w:color w:val="000000" w:themeColor="text1"/>
          <w:sz w:val="18"/>
        </w:rPr>
        <w:t>.</w:t>
      </w:r>
      <w:r>
        <w:rPr>
          <w:rFonts w:ascii="Verdana" w:hAnsi="Verdana"/>
          <w:i/>
          <w:color w:val="000000" w:themeColor="text1"/>
          <w:sz w:val="18"/>
        </w:rPr>
        <w:t xml:space="preserve"> </w:t>
      </w:r>
    </w:p>
    <w:p w14:paraId="158937A4" w14:textId="333EB299" w:rsidR="00B55CF9" w:rsidRDefault="00B55CF9" w:rsidP="00B55CF9">
      <w:pPr>
        <w:pStyle w:val="Luettelokappale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23B1DD" w14:textId="47E2EDCC" w:rsidR="00775A1A" w:rsidRDefault="00AE38F9" w:rsidP="00AE38F9">
      <w:pPr>
        <w:rPr>
          <w:rFonts w:ascii="Verdana" w:hAnsi="Verdana"/>
          <w:color w:val="000000" w:themeColor="text1"/>
          <w:sz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24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775A1A" w:rsidRPr="00AE38F9">
        <w:rPr>
          <w:rFonts w:ascii="Verdana" w:hAnsi="Verdana"/>
          <w:b/>
          <w:bCs/>
          <w:color w:val="000000" w:themeColor="text1"/>
          <w:sz w:val="18"/>
        </w:rPr>
        <w:t xml:space="preserve">Ungdomar </w:t>
      </w:r>
      <w:r w:rsidR="00775A1A" w:rsidRPr="00AE38F9">
        <w:rPr>
          <w:rFonts w:ascii="Verdana" w:hAnsi="Verdana"/>
          <w:color w:val="000000" w:themeColor="text1"/>
          <w:sz w:val="18"/>
        </w:rPr>
        <w:t>(speciellt de som kommer från grundskolan (Skala 1</w:t>
      </w:r>
      <w:r>
        <w:rPr>
          <w:rFonts w:ascii="Verdana" w:hAnsi="Verdana"/>
          <w:color w:val="000000" w:themeColor="text1"/>
          <w:sz w:val="18"/>
        </w:rPr>
        <w:t>–</w:t>
      </w:r>
      <w:r w:rsidR="00775A1A" w:rsidRPr="00AE38F9">
        <w:rPr>
          <w:rFonts w:ascii="Verdana" w:hAnsi="Verdana"/>
          <w:color w:val="000000" w:themeColor="text1"/>
          <w:sz w:val="18"/>
        </w:rPr>
        <w:t>10)</w:t>
      </w:r>
    </w:p>
    <w:p w14:paraId="0A77EED3" w14:textId="37CD7DA9" w:rsidR="004346AF" w:rsidRPr="00AE38F9" w:rsidRDefault="00AE38F9" w:rsidP="00AE38F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25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775A1A" w:rsidRPr="00AE38F9">
        <w:rPr>
          <w:rFonts w:ascii="Verdana" w:hAnsi="Verdana"/>
          <w:b/>
          <w:bCs/>
          <w:color w:val="000000" w:themeColor="text1"/>
          <w:sz w:val="18"/>
        </w:rPr>
        <w:t>Vuxna:</w:t>
      </w:r>
      <w:r w:rsidR="00775A1A" w:rsidRPr="00AE38F9">
        <w:rPr>
          <w:rFonts w:ascii="Verdana" w:hAnsi="Verdana"/>
          <w:color w:val="000000" w:themeColor="text1"/>
          <w:sz w:val="18"/>
        </w:rPr>
        <w:t xml:space="preserve"> (Skala 1</w:t>
      </w:r>
      <w:r>
        <w:rPr>
          <w:rFonts w:ascii="Verdana" w:hAnsi="Verdana"/>
          <w:color w:val="000000" w:themeColor="text1"/>
          <w:sz w:val="18"/>
        </w:rPr>
        <w:t>–</w:t>
      </w:r>
      <w:r w:rsidR="00775A1A" w:rsidRPr="00AE38F9">
        <w:rPr>
          <w:rFonts w:ascii="Verdana" w:hAnsi="Verdana"/>
          <w:color w:val="000000" w:themeColor="text1"/>
          <w:sz w:val="18"/>
        </w:rPr>
        <w:t>10)</w:t>
      </w:r>
    </w:p>
    <w:p w14:paraId="47876312" w14:textId="25D66B1D" w:rsidR="00011F78" w:rsidRPr="00720C7B" w:rsidRDefault="00011F78" w:rsidP="006B4556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79E62CAB" w14:textId="7A352BD5" w:rsidR="000418D0" w:rsidRDefault="000418D0" w:rsidP="006B4556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918C6AC" w14:textId="73D0FB1E" w:rsidR="00F95345" w:rsidRPr="00AE38F9" w:rsidRDefault="00AE38F9" w:rsidP="00AE38F9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26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4346AF">
        <w:rPr>
          <w:rFonts w:ascii="Verdana" w:hAnsi="Verdana"/>
          <w:b/>
          <w:bCs/>
          <w:color w:val="000000"/>
          <w:sz w:val="18"/>
        </w:rPr>
        <w:t>Bedöm följande påståenden gällande undervisningen, studiehandledningen och övrig handledning som ges åt studerande</w:t>
      </w:r>
      <w:r w:rsidR="004346AF">
        <w:rPr>
          <w:rFonts w:ascii="Verdana" w:hAnsi="Verdana"/>
          <w:color w:val="000000"/>
          <w:sz w:val="18"/>
        </w:rPr>
        <w:t xml:space="preserve"> (under s.k. normala förhållanden)</w:t>
      </w:r>
    </w:p>
    <w:p w14:paraId="00000077" w14:textId="2927C380" w:rsidR="00A36C0C" w:rsidRPr="00720C7B" w:rsidRDefault="00A36C0C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381"/>
        <w:gridCol w:w="1103"/>
        <w:gridCol w:w="864"/>
        <w:gridCol w:w="877"/>
        <w:gridCol w:w="877"/>
        <w:gridCol w:w="1032"/>
        <w:gridCol w:w="784"/>
      </w:tblGrid>
      <w:tr w:rsidR="00F95345" w:rsidRPr="00720C7B" w14:paraId="3A8A5EAA" w14:textId="77777777" w:rsidTr="00A436B6">
        <w:tc>
          <w:tcPr>
            <w:tcW w:w="3427" w:type="dxa"/>
          </w:tcPr>
          <w:p w14:paraId="5DFC6B3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7A9C644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annan åsikt</w:t>
            </w:r>
          </w:p>
        </w:tc>
        <w:tc>
          <w:tcPr>
            <w:tcW w:w="867" w:type="dxa"/>
          </w:tcPr>
          <w:p w14:paraId="0727FBC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 xml:space="preserve">I viss mån av </w:t>
            </w:r>
            <w:r>
              <w:rPr>
                <w:rFonts w:ascii="Verdana" w:hAnsi="Verdana"/>
                <w:i/>
                <w:color w:val="000000"/>
                <w:sz w:val="18"/>
              </w:rPr>
              <w:lastRenderedPageBreak/>
              <w:t>annan åsikt</w:t>
            </w:r>
          </w:p>
        </w:tc>
        <w:tc>
          <w:tcPr>
            <w:tcW w:w="810" w:type="dxa"/>
          </w:tcPr>
          <w:p w14:paraId="23F2589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lastRenderedPageBreak/>
              <w:t xml:space="preserve">Varken av annan eller </w:t>
            </w:r>
            <w:r>
              <w:rPr>
                <w:rFonts w:ascii="Verdana" w:hAnsi="Verdana"/>
                <w:i/>
                <w:color w:val="000000"/>
                <w:sz w:val="18"/>
              </w:rPr>
              <w:lastRenderedPageBreak/>
              <w:t>samma åsikt</w:t>
            </w:r>
          </w:p>
        </w:tc>
        <w:tc>
          <w:tcPr>
            <w:tcW w:w="867" w:type="dxa"/>
          </w:tcPr>
          <w:p w14:paraId="233E1A50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lastRenderedPageBreak/>
              <w:t xml:space="preserve">I viss mån av </w:t>
            </w:r>
            <w:r>
              <w:rPr>
                <w:rFonts w:ascii="Verdana" w:hAnsi="Verdana"/>
                <w:i/>
                <w:color w:val="000000"/>
                <w:sz w:val="18"/>
              </w:rPr>
              <w:lastRenderedPageBreak/>
              <w:t>samma åsikt</w:t>
            </w:r>
          </w:p>
        </w:tc>
        <w:tc>
          <w:tcPr>
            <w:tcW w:w="1038" w:type="dxa"/>
          </w:tcPr>
          <w:p w14:paraId="2084270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lastRenderedPageBreak/>
              <w:t>Helt av samma åsikt</w:t>
            </w:r>
          </w:p>
        </w:tc>
        <w:tc>
          <w:tcPr>
            <w:tcW w:w="793" w:type="dxa"/>
          </w:tcPr>
          <w:p w14:paraId="08DA520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Vet inte</w:t>
            </w:r>
          </w:p>
        </w:tc>
      </w:tr>
      <w:tr w:rsidR="00F95345" w:rsidRPr="00720C7B" w14:paraId="692A09E6" w14:textId="77777777" w:rsidTr="00A436B6">
        <w:tc>
          <w:tcPr>
            <w:tcW w:w="3427" w:type="dxa"/>
          </w:tcPr>
          <w:p w14:paraId="695E8476" w14:textId="0D601778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Det mångprofessionella samarbetet förverkligas för undervisningens, handledningens och studiehandledningens del</w:t>
            </w:r>
          </w:p>
        </w:tc>
        <w:tc>
          <w:tcPr>
            <w:tcW w:w="1116" w:type="dxa"/>
          </w:tcPr>
          <w:p w14:paraId="6A0C8180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CD0F52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5990FD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21C2030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C0BA90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7660585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4739EE70" w14:textId="77777777" w:rsidTr="00A436B6">
        <w:trPr>
          <w:trHeight w:val="392"/>
        </w:trPr>
        <w:tc>
          <w:tcPr>
            <w:tcW w:w="3427" w:type="dxa"/>
          </w:tcPr>
          <w:p w14:paraId="0CCAA5FB" w14:textId="2665CF85" w:rsidR="00F95345" w:rsidRPr="00720C7B" w:rsidRDefault="00F95345" w:rsidP="00F9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Enligt den respons som vi fått får våra studerande tillräcklig handledning för övergången till arbetslivet och fortsatta studier</w:t>
            </w:r>
          </w:p>
        </w:tc>
        <w:tc>
          <w:tcPr>
            <w:tcW w:w="1116" w:type="dxa"/>
          </w:tcPr>
          <w:p w14:paraId="554E577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97E3C6F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E13DC0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6E0AB6E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C17B90D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522E863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55D73840" w14:textId="77777777" w:rsidTr="00A436B6">
        <w:trPr>
          <w:trHeight w:val="412"/>
        </w:trPr>
        <w:tc>
          <w:tcPr>
            <w:tcW w:w="3427" w:type="dxa"/>
          </w:tcPr>
          <w:p w14:paraId="147D1BAD" w14:textId="7720E742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 xml:space="preserve">Enligt den respons som vi fått får våra studerande tillräckligt med undervisning och handledning i olika inlärningsmiljöer för att uppnå sina målsättningar </w:t>
            </w:r>
          </w:p>
        </w:tc>
        <w:tc>
          <w:tcPr>
            <w:tcW w:w="1116" w:type="dxa"/>
          </w:tcPr>
          <w:p w14:paraId="1E9B7F4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E6ED94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9256C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216FB6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6B7C80F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5382A3EA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7583D7D8" w14:textId="4B157E14" w:rsidR="00F95345" w:rsidRPr="00720C7B" w:rsidRDefault="00F95345">
      <w:pPr>
        <w:rPr>
          <w:rFonts w:ascii="Verdana" w:eastAsia="Verdana" w:hAnsi="Verdana" w:cs="Verdana"/>
          <w:sz w:val="18"/>
          <w:szCs w:val="18"/>
        </w:rPr>
      </w:pPr>
    </w:p>
    <w:p w14:paraId="1F644FAC" w14:textId="7EAE4895" w:rsidR="00F95345" w:rsidRPr="00720C7B" w:rsidRDefault="00F95345" w:rsidP="00F953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 xml:space="preserve">Motivera dessutom svaren: </w:t>
      </w:r>
    </w:p>
    <w:p w14:paraId="1292A8D9" w14:textId="77777777" w:rsidR="00F95345" w:rsidRPr="00720C7B" w:rsidRDefault="00F95345">
      <w:pPr>
        <w:rPr>
          <w:rFonts w:ascii="Verdana" w:eastAsia="Verdana" w:hAnsi="Verdana" w:cs="Verdana"/>
          <w:sz w:val="18"/>
          <w:szCs w:val="18"/>
        </w:rPr>
      </w:pPr>
    </w:p>
    <w:p w14:paraId="72DBECB9" w14:textId="03BCB9EB" w:rsidR="00EA1DC4" w:rsidRPr="00AE38F9" w:rsidRDefault="00AE38F9" w:rsidP="00AE38F9">
      <w:pPr>
        <w:ind w:left="720" w:hanging="720"/>
        <w:rPr>
          <w:rFonts w:ascii="Verdana" w:eastAsia="Verdana" w:hAnsi="Verdana" w:cs="Verdana"/>
          <w:sz w:val="18"/>
          <w:szCs w:val="18"/>
        </w:rPr>
      </w:pPr>
      <w:r w:rsidRPr="00AE38F9">
        <w:rPr>
          <w:rFonts w:ascii="Verdana" w:eastAsia="Verdana" w:hAnsi="Verdana" w:cs="Verdana"/>
          <w:sz w:val="18"/>
          <w:szCs w:val="18"/>
        </w:rPr>
        <w:t>27</w:t>
      </w:r>
      <w:r>
        <w:rPr>
          <w:rFonts w:ascii="Verdana" w:eastAsia="Verdana" w:hAnsi="Verdana" w:cs="Verdana"/>
          <w:sz w:val="18"/>
          <w:szCs w:val="18"/>
        </w:rPr>
        <w:tab/>
      </w:r>
      <w:r w:rsidR="00EA1DC4" w:rsidRPr="00AE38F9">
        <w:rPr>
          <w:rFonts w:ascii="Verdana" w:hAnsi="Verdana"/>
          <w:b/>
          <w:color w:val="000000" w:themeColor="text1"/>
          <w:sz w:val="18"/>
        </w:rPr>
        <w:t xml:space="preserve">Bedöm följande påståenden, </w:t>
      </w:r>
      <w:r w:rsidR="00EA1DC4" w:rsidRPr="00CA50ED">
        <w:rPr>
          <w:rFonts w:ascii="Verdana" w:hAnsi="Verdana"/>
          <w:b/>
          <w:color w:val="000000" w:themeColor="text1"/>
          <w:sz w:val="18"/>
          <w:u w:val="single"/>
        </w:rPr>
        <w:t>OM</w:t>
      </w:r>
      <w:r w:rsidR="00EA1DC4" w:rsidRPr="00AE38F9">
        <w:rPr>
          <w:rFonts w:ascii="Verdana" w:hAnsi="Verdana"/>
          <w:b/>
          <w:color w:val="000000" w:themeColor="text1"/>
          <w:sz w:val="18"/>
        </w:rPr>
        <w:t xml:space="preserve"> ni arrangerar studier som stöder studiefärdigheterna (OPVA)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2304"/>
      </w:tblGrid>
      <w:tr w:rsidR="009054BD" w:rsidRPr="00720C7B" w14:paraId="787E395B" w14:textId="77777777" w:rsidTr="005165BA">
        <w:trPr>
          <w:trHeight w:val="412"/>
        </w:trPr>
        <w:tc>
          <w:tcPr>
            <w:tcW w:w="5103" w:type="dxa"/>
          </w:tcPr>
          <w:p w14:paraId="15A85BB9" w14:textId="77777777" w:rsidR="009054BD" w:rsidRPr="00720C7B" w:rsidRDefault="009054BD" w:rsidP="001F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D3977A" w14:textId="799ECE4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Nej</w:t>
            </w:r>
          </w:p>
        </w:tc>
        <w:tc>
          <w:tcPr>
            <w:tcW w:w="709" w:type="dxa"/>
          </w:tcPr>
          <w:p w14:paraId="2E672A44" w14:textId="404E9FD0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Ja</w:t>
            </w:r>
          </w:p>
        </w:tc>
        <w:tc>
          <w:tcPr>
            <w:tcW w:w="2304" w:type="dxa"/>
          </w:tcPr>
          <w:p w14:paraId="46CD51C9" w14:textId="748B7EA8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Praxis varierar inom utbildningsarrangörens organisation</w:t>
            </w:r>
          </w:p>
        </w:tc>
      </w:tr>
      <w:tr w:rsidR="009054BD" w:rsidRPr="00720C7B" w14:paraId="541F536A" w14:textId="77777777" w:rsidTr="005165BA">
        <w:trPr>
          <w:trHeight w:val="412"/>
        </w:trPr>
        <w:tc>
          <w:tcPr>
            <w:tcW w:w="5103" w:type="dxa"/>
          </w:tcPr>
          <w:p w14:paraId="7A15781B" w14:textId="77777777" w:rsidR="009054BD" w:rsidRPr="00720C7B" w:rsidRDefault="009054BD" w:rsidP="001F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Studierna arrangeras parallellt med examensutbildningen (t.ex. 2 timmar i veckan)</w:t>
            </w:r>
          </w:p>
        </w:tc>
        <w:tc>
          <w:tcPr>
            <w:tcW w:w="709" w:type="dxa"/>
          </w:tcPr>
          <w:p w14:paraId="24AD8A3D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9D0553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</w:tcPr>
          <w:p w14:paraId="12E21FB7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9054BD" w:rsidRPr="00720C7B" w14:paraId="382E9B81" w14:textId="77777777" w:rsidTr="005165BA">
        <w:trPr>
          <w:trHeight w:val="412"/>
        </w:trPr>
        <w:tc>
          <w:tcPr>
            <w:tcW w:w="5103" w:type="dxa"/>
          </w:tcPr>
          <w:p w14:paraId="50CFEF56" w14:textId="77777777" w:rsidR="009054BD" w:rsidRPr="00720C7B" w:rsidRDefault="009054BD" w:rsidP="001F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Studierna arrangeras som helheter (t.ex. i perioder på en eller två veckor)</w:t>
            </w:r>
          </w:p>
        </w:tc>
        <w:tc>
          <w:tcPr>
            <w:tcW w:w="709" w:type="dxa"/>
          </w:tcPr>
          <w:p w14:paraId="541D8A50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4FF143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</w:tcPr>
          <w:p w14:paraId="71E754C7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1D3D0811" w14:textId="77777777" w:rsidR="00EA1DC4" w:rsidRPr="00720C7B" w:rsidRDefault="00EA1DC4" w:rsidP="00EA1DC4">
      <w:pPr>
        <w:pStyle w:val="Luettelokappale"/>
        <w:rPr>
          <w:rFonts w:ascii="Verdana" w:eastAsia="Verdana" w:hAnsi="Verdana" w:cs="Verdana"/>
          <w:b/>
          <w:color w:val="ED7D31" w:themeColor="accent2"/>
          <w:sz w:val="18"/>
          <w:szCs w:val="18"/>
        </w:rPr>
      </w:pPr>
    </w:p>
    <w:p w14:paraId="496B2375" w14:textId="38D60E96" w:rsidR="00EA1DC4" w:rsidRPr="00720C7B" w:rsidRDefault="001F73C3" w:rsidP="00EA1DC4">
      <w:pPr>
        <w:pStyle w:val="Luettelokappale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Ge en närmare beskrivning av praxis och innehåll</w:t>
      </w:r>
      <w:r w:rsidR="00B65B96">
        <w:rPr>
          <w:rFonts w:ascii="Verdana" w:hAnsi="Verdana"/>
          <w:sz w:val="18"/>
        </w:rPr>
        <w:t>:</w:t>
      </w:r>
    </w:p>
    <w:p w14:paraId="60FD1CB9" w14:textId="4C5D55E3" w:rsidR="00EA1DC4" w:rsidRDefault="00EA1DC4" w:rsidP="00E157DE">
      <w:pPr>
        <w:rPr>
          <w:rFonts w:ascii="Verdana" w:eastAsia="Verdana" w:hAnsi="Verdana" w:cs="Verdana"/>
          <w:b/>
          <w:sz w:val="18"/>
          <w:szCs w:val="18"/>
        </w:rPr>
      </w:pPr>
    </w:p>
    <w:p w14:paraId="0F2FEB5F" w14:textId="4918E38F" w:rsidR="001F73C3" w:rsidRPr="00E157DE" w:rsidRDefault="00E157DE" w:rsidP="00E157DE">
      <w:pPr>
        <w:ind w:left="720" w:hanging="720"/>
        <w:rPr>
          <w:rFonts w:ascii="Verdana" w:eastAsia="Verdana" w:hAnsi="Verdana" w:cs="Verdana"/>
          <w:sz w:val="18"/>
          <w:szCs w:val="18"/>
        </w:rPr>
      </w:pPr>
      <w:r w:rsidRPr="00E157DE">
        <w:rPr>
          <w:rFonts w:ascii="Verdana" w:eastAsia="Verdana" w:hAnsi="Verdana" w:cs="Verdana"/>
          <w:sz w:val="18"/>
          <w:szCs w:val="18"/>
        </w:rPr>
        <w:t>28</w:t>
      </w:r>
      <w:r>
        <w:rPr>
          <w:rFonts w:ascii="Verdana" w:eastAsia="Verdana" w:hAnsi="Verdana" w:cs="Verdana"/>
          <w:sz w:val="18"/>
          <w:szCs w:val="18"/>
        </w:rPr>
        <w:tab/>
      </w:r>
      <w:r w:rsidR="001F73C3" w:rsidRPr="00E157DE">
        <w:rPr>
          <w:rFonts w:ascii="Verdana" w:hAnsi="Verdana"/>
          <w:b/>
          <w:sz w:val="18"/>
        </w:rPr>
        <w:t>Bedöm följande påståenden</w:t>
      </w:r>
      <w:r w:rsidR="001F73C3" w:rsidRPr="00E157DE">
        <w:rPr>
          <w:rFonts w:ascii="Verdana" w:hAnsi="Verdana"/>
          <w:b/>
          <w:color w:val="000000" w:themeColor="text1"/>
          <w:sz w:val="18"/>
        </w:rPr>
        <w:t xml:space="preserve">, </w:t>
      </w:r>
      <w:r w:rsidR="001F73C3" w:rsidRPr="00CA50ED">
        <w:rPr>
          <w:rFonts w:ascii="Verdana" w:hAnsi="Verdana"/>
          <w:b/>
          <w:color w:val="000000" w:themeColor="text1"/>
          <w:sz w:val="18"/>
          <w:u w:val="single"/>
        </w:rPr>
        <w:t>OM</w:t>
      </w:r>
      <w:r w:rsidR="001F73C3" w:rsidRPr="00E157DE">
        <w:rPr>
          <w:rFonts w:ascii="Verdana" w:hAnsi="Verdana"/>
          <w:b/>
          <w:color w:val="000000" w:themeColor="text1"/>
          <w:sz w:val="18"/>
        </w:rPr>
        <w:t xml:space="preserve"> ni arrangerar studier som stöder studiefärdigheterna (OPVA)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845"/>
        <w:gridCol w:w="967"/>
        <w:gridCol w:w="1070"/>
        <w:gridCol w:w="1187"/>
        <w:gridCol w:w="1144"/>
        <w:gridCol w:w="877"/>
        <w:gridCol w:w="828"/>
      </w:tblGrid>
      <w:tr w:rsidR="00D24183" w:rsidRPr="00720C7B" w14:paraId="731FD48A" w14:textId="7B215264" w:rsidTr="001F73C3">
        <w:trPr>
          <w:trHeight w:val="412"/>
        </w:trPr>
        <w:tc>
          <w:tcPr>
            <w:tcW w:w="2869" w:type="dxa"/>
          </w:tcPr>
          <w:p w14:paraId="07ED9F2A" w14:textId="77777777" w:rsidR="001F73C3" w:rsidRPr="00720C7B" w:rsidRDefault="001F73C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</w:tcPr>
          <w:p w14:paraId="41FFC87A" w14:textId="24429F55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Helt av annan åsikt</w:t>
            </w:r>
          </w:p>
        </w:tc>
        <w:tc>
          <w:tcPr>
            <w:tcW w:w="1075" w:type="dxa"/>
          </w:tcPr>
          <w:p w14:paraId="0CBACF55" w14:textId="6D447C75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I viss mån av annan åsikt</w:t>
            </w:r>
          </w:p>
        </w:tc>
        <w:tc>
          <w:tcPr>
            <w:tcW w:w="1192" w:type="dxa"/>
          </w:tcPr>
          <w:p w14:paraId="75B0AFA4" w14:textId="1B14C993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Varken av annan eller samma åsikt</w:t>
            </w:r>
          </w:p>
        </w:tc>
        <w:tc>
          <w:tcPr>
            <w:tcW w:w="1148" w:type="dxa"/>
          </w:tcPr>
          <w:p w14:paraId="164F1686" w14:textId="4DC7EB8F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I viss mån av samma åsikt</w:t>
            </w:r>
          </w:p>
        </w:tc>
        <w:tc>
          <w:tcPr>
            <w:tcW w:w="832" w:type="dxa"/>
          </w:tcPr>
          <w:p w14:paraId="646EA9C3" w14:textId="4F46F50E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Helt av samma åsikt</w:t>
            </w:r>
          </w:p>
        </w:tc>
        <w:tc>
          <w:tcPr>
            <w:tcW w:w="832" w:type="dxa"/>
          </w:tcPr>
          <w:p w14:paraId="4862C256" w14:textId="18D1F336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Vet inte</w:t>
            </w:r>
          </w:p>
        </w:tc>
      </w:tr>
      <w:tr w:rsidR="005165BA" w:rsidRPr="00720C7B" w14:paraId="41DC5D2F" w14:textId="77777777" w:rsidTr="001F73C3">
        <w:trPr>
          <w:trHeight w:val="412"/>
        </w:trPr>
        <w:tc>
          <w:tcPr>
            <w:tcW w:w="2869" w:type="dxa"/>
          </w:tcPr>
          <w:p w14:paraId="6BEC7F2B" w14:textId="3DEFB76E" w:rsidR="005165BA" w:rsidRDefault="005165BA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 w:themeColor="text1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 xml:space="preserve">Vi är bra på att identifiera de studerande som har nytta av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</w:rPr>
              <w:t>OPVA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</w:rPr>
              <w:t>-studier</w:t>
            </w:r>
          </w:p>
        </w:tc>
        <w:tc>
          <w:tcPr>
            <w:tcW w:w="970" w:type="dxa"/>
          </w:tcPr>
          <w:p w14:paraId="6AD776B3" w14:textId="77777777" w:rsidR="005165BA" w:rsidRPr="00720C7B" w:rsidRDefault="005165BA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6F1A863" w14:textId="77777777" w:rsidR="005165BA" w:rsidRPr="00720C7B" w:rsidRDefault="005165BA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FD5C570" w14:textId="77777777" w:rsidR="005165BA" w:rsidRPr="00720C7B" w:rsidRDefault="005165BA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270453F9" w14:textId="77777777" w:rsidR="005165BA" w:rsidRPr="00720C7B" w:rsidRDefault="005165BA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6C163BB7" w14:textId="77777777" w:rsidR="005165BA" w:rsidRPr="00720C7B" w:rsidRDefault="005165BA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2BFDC787" w14:textId="77777777" w:rsidR="005165BA" w:rsidRPr="00720C7B" w:rsidRDefault="005165BA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24183" w:rsidRPr="00720C7B" w14:paraId="7F788D9C" w14:textId="0FC62866" w:rsidTr="001F73C3">
        <w:trPr>
          <w:trHeight w:val="412"/>
        </w:trPr>
        <w:tc>
          <w:tcPr>
            <w:tcW w:w="2869" w:type="dxa"/>
          </w:tcPr>
          <w:p w14:paraId="18DD9B11" w14:textId="77777777" w:rsidR="001F73C3" w:rsidRPr="00720C7B" w:rsidRDefault="001F73C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</w:rPr>
              <w:t>OPVA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</w:rPr>
              <w:t>-studierna har resulterat i att studerande nått framsteg i sin studieplan på ett funktionellt sätt</w:t>
            </w:r>
          </w:p>
        </w:tc>
        <w:tc>
          <w:tcPr>
            <w:tcW w:w="970" w:type="dxa"/>
          </w:tcPr>
          <w:p w14:paraId="08929ED7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BE45267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13A3162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08528BC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5D1C3BDF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40088BA6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24183" w:rsidRPr="00720C7B" w14:paraId="63F579C6" w14:textId="22E23ACB" w:rsidTr="001F73C3">
        <w:trPr>
          <w:trHeight w:val="412"/>
        </w:trPr>
        <w:tc>
          <w:tcPr>
            <w:tcW w:w="2869" w:type="dxa"/>
          </w:tcPr>
          <w:p w14:paraId="4EDD92CB" w14:textId="77777777" w:rsidR="001F73C3" w:rsidRPr="00720C7B" w:rsidRDefault="001F73C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Genom studierna har man lyckats förhindra att studierna avbrutits</w:t>
            </w:r>
          </w:p>
        </w:tc>
        <w:tc>
          <w:tcPr>
            <w:tcW w:w="970" w:type="dxa"/>
          </w:tcPr>
          <w:p w14:paraId="25555462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5592F6E3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21640A7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2ABB0682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54963849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5BF64F44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1620EB3F" w14:textId="0C0548AE" w:rsidR="001F73C3" w:rsidRDefault="001F73C3" w:rsidP="006B4556">
      <w:pPr>
        <w:pStyle w:val="Luettelokappale"/>
        <w:rPr>
          <w:rFonts w:ascii="Verdana" w:eastAsia="Verdana" w:hAnsi="Verdana" w:cs="Verdana"/>
          <w:b/>
          <w:i/>
          <w:sz w:val="18"/>
          <w:szCs w:val="18"/>
        </w:rPr>
      </w:pPr>
    </w:p>
    <w:p w14:paraId="45ACE19B" w14:textId="72B74A04" w:rsidR="005165BA" w:rsidRPr="00720C7B" w:rsidRDefault="005165BA" w:rsidP="005165BA">
      <w:pPr>
        <w:pStyle w:val="Luettelokappale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Ni kan motivera era svar.</w:t>
      </w:r>
      <w:r>
        <w:rPr>
          <w:rFonts w:ascii="Verdana" w:hAnsi="Verdana"/>
          <w:sz w:val="18"/>
        </w:rPr>
        <w:t xml:space="preserve"> Exempelvis vilka studerande har enligt er nytta av </w:t>
      </w:r>
      <w:proofErr w:type="spellStart"/>
      <w:r>
        <w:rPr>
          <w:rFonts w:ascii="Verdana" w:hAnsi="Verdana"/>
          <w:sz w:val="18"/>
        </w:rPr>
        <w:t>OPVA</w:t>
      </w:r>
      <w:proofErr w:type="spellEnd"/>
      <w:r>
        <w:rPr>
          <w:rFonts w:ascii="Verdana" w:hAnsi="Verdana"/>
          <w:sz w:val="18"/>
        </w:rPr>
        <w:t>-studier?</w:t>
      </w:r>
    </w:p>
    <w:p w14:paraId="41C1DFA0" w14:textId="77777777" w:rsidR="005165BA" w:rsidRPr="00720C7B" w:rsidRDefault="005165BA" w:rsidP="006B4556">
      <w:pPr>
        <w:pStyle w:val="Luettelokappale"/>
        <w:rPr>
          <w:rFonts w:ascii="Verdana" w:eastAsia="Verdana" w:hAnsi="Verdana" w:cs="Verdana"/>
          <w:b/>
          <w:i/>
          <w:sz w:val="18"/>
          <w:szCs w:val="18"/>
        </w:rPr>
      </w:pPr>
    </w:p>
    <w:p w14:paraId="1D865FB4" w14:textId="02CC68C5" w:rsidR="00F95345" w:rsidRPr="00E157DE" w:rsidRDefault="00E157DE" w:rsidP="00E157DE">
      <w:pPr>
        <w:rPr>
          <w:rFonts w:ascii="Verdana" w:eastAsia="Verdana" w:hAnsi="Verdana" w:cs="Verdana"/>
          <w:sz w:val="18"/>
          <w:szCs w:val="18"/>
        </w:rPr>
      </w:pPr>
      <w:r w:rsidRPr="00E157DE">
        <w:rPr>
          <w:rFonts w:ascii="Verdana" w:eastAsia="Verdana" w:hAnsi="Verdana" w:cs="Verdana"/>
          <w:sz w:val="18"/>
          <w:szCs w:val="18"/>
        </w:rPr>
        <w:t>29</w:t>
      </w:r>
      <w:r>
        <w:rPr>
          <w:rFonts w:ascii="Verdana" w:eastAsia="Verdana" w:hAnsi="Verdana" w:cs="Verdana"/>
          <w:sz w:val="18"/>
          <w:szCs w:val="18"/>
        </w:rPr>
        <w:tab/>
      </w:r>
      <w:r w:rsidR="00774EA1" w:rsidRPr="00E157DE">
        <w:rPr>
          <w:rFonts w:ascii="Verdana" w:hAnsi="Verdana"/>
          <w:b/>
          <w:sz w:val="18"/>
        </w:rPr>
        <w:t xml:space="preserve">Har </w:t>
      </w:r>
      <w:proofErr w:type="gramStart"/>
      <w:r w:rsidR="00774EA1" w:rsidRPr="00E157DE">
        <w:rPr>
          <w:rFonts w:ascii="Verdana" w:hAnsi="Verdana"/>
          <w:b/>
          <w:sz w:val="18"/>
        </w:rPr>
        <w:t>era studerande möjlighet</w:t>
      </w:r>
      <w:proofErr w:type="gramEnd"/>
      <w:r w:rsidR="00774EA1" w:rsidRPr="00E157DE">
        <w:rPr>
          <w:rFonts w:ascii="Verdana" w:hAnsi="Verdana"/>
          <w:b/>
          <w:sz w:val="18"/>
        </w:rPr>
        <w:t xml:space="preserve"> att avlägga studier via högskolesamarbetet? </w:t>
      </w:r>
    </w:p>
    <w:p w14:paraId="7873C5DD" w14:textId="72D5898F" w:rsidR="00F95345" w:rsidRPr="00720C7B" w:rsidRDefault="00E9598F" w:rsidP="001328B8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Nej</w:t>
      </w:r>
    </w:p>
    <w:p w14:paraId="273B20D8" w14:textId="44C03141" w:rsidR="004346AF" w:rsidRPr="00720C7B" w:rsidRDefault="00E9598F" w:rsidP="001328B8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hAnsi="Verdana"/>
          <w:sz w:val="18"/>
        </w:rPr>
        <w:t>Ja: Hurdana studier/kompetenshelheter har studerande möjlighet att avlägga?</w:t>
      </w:r>
    </w:p>
    <w:p w14:paraId="7723D2A5" w14:textId="6E646A10" w:rsidR="004A64D4" w:rsidRPr="00720C7B" w:rsidRDefault="004A64D4" w:rsidP="004A64D4">
      <w:pPr>
        <w:pStyle w:val="Luettelokappale"/>
        <w:rPr>
          <w:rFonts w:ascii="Verdana" w:eastAsia="Verdana" w:hAnsi="Verdana" w:cs="Verdana"/>
          <w:i/>
          <w:sz w:val="18"/>
          <w:szCs w:val="18"/>
        </w:rPr>
      </w:pPr>
    </w:p>
    <w:p w14:paraId="4E6DA369" w14:textId="77777777" w:rsidR="004346AF" w:rsidRPr="00720C7B" w:rsidRDefault="004346AF">
      <w:pPr>
        <w:rPr>
          <w:rFonts w:ascii="Verdana" w:eastAsia="Verdana" w:hAnsi="Verdana" w:cs="Verdana"/>
          <w:sz w:val="18"/>
          <w:szCs w:val="18"/>
        </w:rPr>
      </w:pPr>
    </w:p>
    <w:p w14:paraId="00000078" w14:textId="5A5F71C1" w:rsidR="00A36C0C" w:rsidRPr="00C90D33" w:rsidRDefault="00D93B7E">
      <w:pPr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</w:pPr>
      <w:r w:rsidRPr="00C90D33">
        <w:rPr>
          <w:rFonts w:ascii="Verdana" w:hAnsi="Verdana"/>
          <w:b/>
          <w:color w:val="2F5496" w:themeColor="accent1" w:themeShade="BF"/>
          <w:sz w:val="21"/>
        </w:rPr>
        <w:t>Coronavirusepidemins effekter på individualisering samt behovet av handledning och stöd</w:t>
      </w:r>
    </w:p>
    <w:p w14:paraId="1A9BF100" w14:textId="23600EB0" w:rsidR="0094510F" w:rsidRDefault="0094510F">
      <w:pPr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8FB2712" w14:textId="61654815" w:rsidR="00785E8B" w:rsidRPr="00C90D33" w:rsidRDefault="00C90D33" w:rsidP="00C90D33">
      <w:pPr>
        <w:rPr>
          <w:rFonts w:ascii="Verdana" w:eastAsia="Verdana" w:hAnsi="Verdana" w:cs="Verdana"/>
          <w:color w:val="2F5496" w:themeColor="accent1" w:themeShade="BF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30</w:t>
      </w:r>
      <w:r>
        <w:rPr>
          <w:rFonts w:ascii="Verdana" w:eastAsia="Verdana" w:hAnsi="Verdana" w:cs="Verdana"/>
          <w:color w:val="2F5496" w:themeColor="accent1" w:themeShade="BF"/>
          <w:sz w:val="18"/>
          <w:szCs w:val="18"/>
        </w:rPr>
        <w:tab/>
      </w:r>
      <w:r w:rsidR="00785E8B">
        <w:rPr>
          <w:rFonts w:ascii="Verdana" w:hAnsi="Verdana"/>
          <w:b/>
          <w:bCs/>
          <w:color w:val="000000" w:themeColor="text1"/>
          <w:sz w:val="18"/>
        </w:rPr>
        <w:t xml:space="preserve">Uppskatta effekterna av de åtgärder och begränsningar som </w:t>
      </w:r>
      <w:proofErr w:type="spellStart"/>
      <w:r w:rsidR="00785E8B">
        <w:rPr>
          <w:rFonts w:ascii="Verdana" w:hAnsi="Verdana"/>
          <w:b/>
          <w:bCs/>
          <w:color w:val="000000" w:themeColor="text1"/>
          <w:sz w:val="18"/>
        </w:rPr>
        <w:t>coronakrisen</w:t>
      </w:r>
      <w:proofErr w:type="spellEnd"/>
      <w:r w:rsidR="00785E8B">
        <w:rPr>
          <w:rFonts w:ascii="Verdana" w:hAnsi="Verdana"/>
          <w:b/>
          <w:bCs/>
          <w:color w:val="000000" w:themeColor="text1"/>
          <w:sz w:val="18"/>
        </w:rPr>
        <w:t xml:space="preserve"> medfört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559"/>
        <w:gridCol w:w="1418"/>
      </w:tblGrid>
      <w:tr w:rsidR="00A04C54" w:rsidRPr="00720C7B" w14:paraId="14443503" w14:textId="77777777" w:rsidTr="00F07CD9">
        <w:trPr>
          <w:trHeight w:val="412"/>
        </w:trPr>
        <w:tc>
          <w:tcPr>
            <w:tcW w:w="3402" w:type="dxa"/>
          </w:tcPr>
          <w:p w14:paraId="731E1B32" w14:textId="77777777" w:rsidR="00A04C54" w:rsidRPr="00720C7B" w:rsidRDefault="00A04C5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064B44" w14:textId="30DD4720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Nej</w:t>
            </w:r>
          </w:p>
        </w:tc>
        <w:tc>
          <w:tcPr>
            <w:tcW w:w="1276" w:type="dxa"/>
          </w:tcPr>
          <w:p w14:paraId="3D826484" w14:textId="660BF0CF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 något</w:t>
            </w:r>
          </w:p>
        </w:tc>
        <w:tc>
          <w:tcPr>
            <w:tcW w:w="1559" w:type="dxa"/>
          </w:tcPr>
          <w:p w14:paraId="4E56FC9C" w14:textId="6C553BFE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 i viss mån</w:t>
            </w:r>
          </w:p>
        </w:tc>
        <w:tc>
          <w:tcPr>
            <w:tcW w:w="1418" w:type="dxa"/>
          </w:tcPr>
          <w:p w14:paraId="7A25D2A5" w14:textId="16ED2938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 betydligt</w:t>
            </w:r>
          </w:p>
        </w:tc>
      </w:tr>
      <w:tr w:rsidR="00D06CA8" w:rsidRPr="00720C7B" w14:paraId="0F7B6C81" w14:textId="77777777" w:rsidTr="00F07CD9">
        <w:trPr>
          <w:trHeight w:val="412"/>
        </w:trPr>
        <w:tc>
          <w:tcPr>
            <w:tcW w:w="3402" w:type="dxa"/>
          </w:tcPr>
          <w:p w14:paraId="150B41D0" w14:textId="2C6E6772" w:rsidR="00A04C54" w:rsidRPr="00720C7B" w:rsidRDefault="00A04C5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lastRenderedPageBreak/>
              <w:t>Har det förekommit fördröjningar i upprättande av en PUK till följd av epidemin?</w:t>
            </w:r>
          </w:p>
        </w:tc>
        <w:tc>
          <w:tcPr>
            <w:tcW w:w="1134" w:type="dxa"/>
          </w:tcPr>
          <w:p w14:paraId="6BE883C1" w14:textId="77777777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136FFC" w14:textId="77777777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BBED8A" w14:textId="77777777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949C8E" w14:textId="77777777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06CA8" w:rsidRPr="00720C7B" w14:paraId="3A9ECBA4" w14:textId="77777777" w:rsidTr="00F07CD9">
        <w:trPr>
          <w:trHeight w:val="412"/>
        </w:trPr>
        <w:tc>
          <w:tcPr>
            <w:tcW w:w="3402" w:type="dxa"/>
          </w:tcPr>
          <w:p w14:paraId="1E973630" w14:textId="46E9BDBC" w:rsidR="001328B8" w:rsidRPr="00720C7B" w:rsidRDefault="001328B8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Har det förekommit fördröjningar i godkännandet av den första PUK till följd av pandemin?</w:t>
            </w:r>
          </w:p>
        </w:tc>
        <w:tc>
          <w:tcPr>
            <w:tcW w:w="1134" w:type="dxa"/>
          </w:tcPr>
          <w:p w14:paraId="2A06841D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071A9C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94B6DA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379D6A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06CA8" w:rsidRPr="00720C7B" w14:paraId="4C6B7DAF" w14:textId="77777777" w:rsidTr="00F07CD9">
        <w:trPr>
          <w:trHeight w:val="412"/>
        </w:trPr>
        <w:tc>
          <w:tcPr>
            <w:tcW w:w="3402" w:type="dxa"/>
          </w:tcPr>
          <w:p w14:paraId="3FDE1B2C" w14:textId="0B440F4B" w:rsidR="000B66F3" w:rsidRPr="00720C7B" w:rsidRDefault="000B66F3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Har det förekommit fördröjningar i uppdatering av</w:t>
            </w:r>
            <w:r w:rsidR="009435D7">
              <w:rPr>
                <w:rFonts w:ascii="Verdana" w:hAnsi="Verdana"/>
                <w:color w:val="000000" w:themeColor="text1"/>
                <w:sz w:val="18"/>
              </w:rPr>
              <w:t xml:space="preserve"> en</w:t>
            </w:r>
            <w:r>
              <w:rPr>
                <w:rFonts w:ascii="Verdana" w:hAnsi="Verdana"/>
                <w:color w:val="000000" w:themeColor="text1"/>
                <w:sz w:val="18"/>
              </w:rPr>
              <w:t xml:space="preserve"> PUK till följd av epidemin?</w:t>
            </w:r>
          </w:p>
        </w:tc>
        <w:tc>
          <w:tcPr>
            <w:tcW w:w="1134" w:type="dxa"/>
          </w:tcPr>
          <w:p w14:paraId="46C545D8" w14:textId="77777777" w:rsidR="000B66F3" w:rsidRPr="00720C7B" w:rsidRDefault="000B66F3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1547A9" w14:textId="77777777" w:rsidR="000B66F3" w:rsidRPr="00720C7B" w:rsidRDefault="000B66F3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6AF037" w14:textId="77777777" w:rsidR="000B66F3" w:rsidRPr="00720C7B" w:rsidRDefault="000B66F3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8E5550" w14:textId="77777777" w:rsidR="000B66F3" w:rsidRPr="00720C7B" w:rsidRDefault="000B66F3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47EE1E3F" w14:textId="77777777" w:rsidR="00A04C54" w:rsidRPr="00720C7B" w:rsidRDefault="00A04C54" w:rsidP="00A04C54">
      <w:pP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79" w14:textId="76EE64DB" w:rsidR="00A36C0C" w:rsidRPr="00720C7B" w:rsidRDefault="00D93B7E" w:rsidP="00785E8B">
      <w:pPr>
        <w:ind w:left="720"/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Ni kan motivera era svar:</w:t>
      </w:r>
    </w:p>
    <w:p w14:paraId="483656C6" w14:textId="42D9261F" w:rsidR="00785E8B" w:rsidRDefault="00785E8B" w:rsidP="00785E8B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209C11B" w14:textId="57CE60AF" w:rsidR="00DC30BA" w:rsidRPr="00C90D33" w:rsidRDefault="00C90D33" w:rsidP="00C90D33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31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C30BA">
        <w:rPr>
          <w:rFonts w:ascii="Verdana" w:hAnsi="Verdana"/>
          <w:b/>
          <w:color w:val="000000" w:themeColor="text1"/>
          <w:sz w:val="18"/>
        </w:rPr>
        <w:t>Har ni varit tvungna att ändra studerandenas PUK til</w:t>
      </w:r>
      <w:r w:rsidR="00D00A1A">
        <w:rPr>
          <w:rFonts w:ascii="Verdana" w:hAnsi="Verdana"/>
          <w:b/>
          <w:color w:val="000000" w:themeColor="text1"/>
          <w:sz w:val="18"/>
        </w:rPr>
        <w:t>l</w:t>
      </w:r>
      <w:r w:rsidR="00DC30BA">
        <w:rPr>
          <w:rFonts w:ascii="Verdana" w:hAnsi="Verdana"/>
          <w:b/>
          <w:color w:val="000000" w:themeColor="text1"/>
          <w:sz w:val="18"/>
        </w:rPr>
        <w:t xml:space="preserve"> följd av </w:t>
      </w:r>
      <w:proofErr w:type="spellStart"/>
      <w:r w:rsidR="00DC30BA">
        <w:rPr>
          <w:rFonts w:ascii="Verdana" w:hAnsi="Verdana"/>
          <w:b/>
          <w:color w:val="000000" w:themeColor="text1"/>
          <w:sz w:val="18"/>
        </w:rPr>
        <w:t>coronakrisen</w:t>
      </w:r>
      <w:proofErr w:type="spellEnd"/>
      <w:r w:rsidR="00DC30BA">
        <w:rPr>
          <w:rFonts w:ascii="Verdana" w:hAnsi="Verdana"/>
          <w:b/>
          <w:color w:val="000000" w:themeColor="text1"/>
          <w:sz w:val="18"/>
        </w:rPr>
        <w:t>?</w:t>
      </w:r>
    </w:p>
    <w:p w14:paraId="0C792929" w14:textId="77777777" w:rsidR="00F07CD9" w:rsidRPr="00720C7B" w:rsidRDefault="00DC30BA" w:rsidP="00DC30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Nej</w:t>
      </w:r>
    </w:p>
    <w:p w14:paraId="0000007E" w14:textId="50B45BE2" w:rsidR="00A36C0C" w:rsidRPr="00720C7B" w:rsidRDefault="00F52C99" w:rsidP="00DC30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J</w:t>
      </w:r>
      <w:r w:rsidR="00DC30BA">
        <w:rPr>
          <w:rFonts w:ascii="Verdana" w:hAnsi="Verdana"/>
          <w:color w:val="000000" w:themeColor="text1"/>
          <w:sz w:val="18"/>
        </w:rPr>
        <w:t>a: Beskriv vilket ändringsbehov som förekommit i PUK:</w:t>
      </w:r>
    </w:p>
    <w:p w14:paraId="0000007F" w14:textId="1E01DD14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CF48FBD" w14:textId="15AA5705" w:rsidR="00F07CD9" w:rsidRPr="00C90D33" w:rsidRDefault="00C90D33" w:rsidP="00C90D33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32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b/>
          <w:color w:val="000000" w:themeColor="text1"/>
          <w:sz w:val="18"/>
        </w:rPr>
        <w:t xml:space="preserve">Har studierna och avläggandet av examen fortskridit enligt den planerade tidtabellen under de undantagsförhållanden som </w:t>
      </w:r>
      <w:proofErr w:type="spellStart"/>
      <w:r w:rsidR="00D93B7E">
        <w:rPr>
          <w:rFonts w:ascii="Verdana" w:hAnsi="Verdana"/>
          <w:b/>
          <w:color w:val="000000" w:themeColor="text1"/>
          <w:sz w:val="18"/>
        </w:rPr>
        <w:t>coronakrisen</w:t>
      </w:r>
      <w:proofErr w:type="spellEnd"/>
      <w:r w:rsidR="00D93B7E">
        <w:rPr>
          <w:rFonts w:ascii="Verdana" w:hAnsi="Verdana"/>
          <w:b/>
          <w:color w:val="000000" w:themeColor="text1"/>
          <w:sz w:val="18"/>
        </w:rPr>
        <w:t xml:space="preserve"> orsakat?</w:t>
      </w:r>
    </w:p>
    <w:p w14:paraId="00E2490F" w14:textId="2B3E4E20" w:rsidR="00F07CD9" w:rsidRPr="00720C7B" w:rsidRDefault="00D93B7E" w:rsidP="00F07C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  <w:r>
        <w:rPr>
          <w:rFonts w:ascii="Verdana" w:hAnsi="Verdana"/>
          <w:i/>
          <w:color w:val="70AD47" w:themeColor="accent6"/>
          <w:sz w:val="18"/>
        </w:rPr>
        <w:t xml:space="preserve"> </w:t>
      </w:r>
      <w:r>
        <w:rPr>
          <w:rFonts w:ascii="Verdana" w:hAnsi="Verdana"/>
          <w:i/>
          <w:color w:val="000000" w:themeColor="text1"/>
          <w:sz w:val="18"/>
        </w:rPr>
        <w:t>Ja</w:t>
      </w:r>
    </w:p>
    <w:p w14:paraId="688BA672" w14:textId="3C3A5C24" w:rsidR="005B2437" w:rsidRPr="00720C7B" w:rsidRDefault="00F07CD9" w:rsidP="00F07C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  <w:r>
        <w:rPr>
          <w:rFonts w:ascii="Verdana" w:hAnsi="Verdana"/>
          <w:i/>
          <w:color w:val="000000" w:themeColor="text1"/>
          <w:sz w:val="18"/>
        </w:rPr>
        <w:t xml:space="preserve">Nej: Om inte, vilken är skillnaden i %-andelen för kunskapspoäng och avlagda examina jämfört med s.k. normaltid: </w:t>
      </w:r>
    </w:p>
    <w:p w14:paraId="00000095" w14:textId="4E778B77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bookmarkStart w:id="9" w:name="_heading=h.gjdgxs"/>
      <w:bookmarkEnd w:id="9"/>
    </w:p>
    <w:p w14:paraId="2F87F5E1" w14:textId="08A2D46B" w:rsidR="00602645" w:rsidRPr="00C90D33" w:rsidRDefault="00C90D33" w:rsidP="00C90D33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33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204E2866" w:rsidRPr="00C90D33">
        <w:rPr>
          <w:rFonts w:ascii="Verdana" w:hAnsi="Verdana"/>
          <w:b/>
          <w:bCs/>
          <w:color w:val="000000" w:themeColor="text1"/>
          <w:sz w:val="18"/>
        </w:rPr>
        <w:t xml:space="preserve">Uppskatta hur </w:t>
      </w:r>
      <w:proofErr w:type="spellStart"/>
      <w:r w:rsidR="204E2866" w:rsidRPr="00C90D33">
        <w:rPr>
          <w:rFonts w:ascii="Verdana" w:hAnsi="Verdana"/>
          <w:b/>
          <w:bCs/>
          <w:color w:val="000000" w:themeColor="text1"/>
          <w:sz w:val="18"/>
        </w:rPr>
        <w:t>coronakrisen</w:t>
      </w:r>
      <w:proofErr w:type="spellEnd"/>
      <w:r w:rsidR="204E2866" w:rsidRPr="00C90D33">
        <w:rPr>
          <w:rFonts w:ascii="Verdana" w:hAnsi="Verdana"/>
          <w:b/>
          <w:bCs/>
          <w:color w:val="000000" w:themeColor="text1"/>
          <w:sz w:val="18"/>
        </w:rPr>
        <w:t xml:space="preserve"> har påverkat benägenheten att avbryta studierna?</w:t>
      </w:r>
    </w:p>
    <w:p w14:paraId="198B27D8" w14:textId="77777777" w:rsidR="00F07CD9" w:rsidRPr="00720C7B" w:rsidRDefault="00F07CD9" w:rsidP="00C90D33">
      <w:pPr>
        <w:pStyle w:val="Luettelokappale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Inte alls</w:t>
      </w:r>
    </w:p>
    <w:p w14:paraId="7F056793" w14:textId="6DE61868" w:rsidR="00F07CD9" w:rsidRPr="00720C7B" w:rsidRDefault="00F07CD9" w:rsidP="00C90D33">
      <w:pPr>
        <w:pStyle w:val="Luettelokappale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Benägenheten att avbryta studierna har ökat något</w:t>
      </w:r>
    </w:p>
    <w:p w14:paraId="3B27FDA7" w14:textId="5E7DDCBD" w:rsidR="00F07CD9" w:rsidRPr="00720C7B" w:rsidRDefault="00F07CD9" w:rsidP="00C90D33">
      <w:pPr>
        <w:pStyle w:val="Luettelokappale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Benägenheten att avbryta studierna har ökat i viss mån</w:t>
      </w:r>
    </w:p>
    <w:p w14:paraId="0FC794CF" w14:textId="5C0E52A1" w:rsidR="00F07CD9" w:rsidRPr="00720C7B" w:rsidRDefault="00F07CD9" w:rsidP="00C90D33">
      <w:pPr>
        <w:pStyle w:val="Luettelokappale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Benägenheten att avbryta studierna har ökat betydligt</w:t>
      </w:r>
    </w:p>
    <w:p w14:paraId="53F664DF" w14:textId="6806FE0C" w:rsidR="00602645" w:rsidRPr="00720C7B" w:rsidRDefault="00F07CD9" w:rsidP="00C90D33">
      <w:pPr>
        <w:pStyle w:val="Luettelokappale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Färre studerande avbryter studierna</w:t>
      </w:r>
    </w:p>
    <w:p w14:paraId="279C3AC9" w14:textId="218D4E99" w:rsidR="00602645" w:rsidRDefault="00602645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A49000C" w14:textId="7691B271" w:rsidR="00F07CD9" w:rsidRPr="00C90D33" w:rsidRDefault="00C90D33" w:rsidP="00C90D33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34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602645">
        <w:rPr>
          <w:rFonts w:ascii="Verdana" w:hAnsi="Verdana"/>
          <w:b/>
          <w:color w:val="000000" w:themeColor="text1"/>
          <w:sz w:val="18"/>
        </w:rPr>
        <w:t xml:space="preserve">Har det under de undantagsförhållanden som </w:t>
      </w:r>
      <w:proofErr w:type="spellStart"/>
      <w:r w:rsidR="00602645">
        <w:rPr>
          <w:rFonts w:ascii="Verdana" w:hAnsi="Verdana"/>
          <w:b/>
          <w:color w:val="000000" w:themeColor="text1"/>
          <w:sz w:val="18"/>
        </w:rPr>
        <w:t>coronakrisen</w:t>
      </w:r>
      <w:proofErr w:type="spellEnd"/>
      <w:r w:rsidR="00602645">
        <w:rPr>
          <w:rFonts w:ascii="Verdana" w:hAnsi="Verdana"/>
          <w:b/>
          <w:color w:val="000000" w:themeColor="text1"/>
          <w:sz w:val="18"/>
        </w:rPr>
        <w:t xml:space="preserve"> orsakat förekommit brister i studerandes beredskap till distansstudier och utnyttjande av digitalisering i studierna?</w:t>
      </w:r>
    </w:p>
    <w:p w14:paraId="459F8005" w14:textId="40861E63" w:rsidR="000A3A9B" w:rsidRPr="00720C7B" w:rsidRDefault="000A3A9B" w:rsidP="00F07C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4245"/>
        <w:gridCol w:w="574"/>
        <w:gridCol w:w="1134"/>
        <w:gridCol w:w="1276"/>
        <w:gridCol w:w="1701"/>
      </w:tblGrid>
      <w:tr w:rsidR="000A3A9B" w:rsidRPr="00720C7B" w14:paraId="2CCAFE58" w14:textId="77777777" w:rsidTr="000A3A9B">
        <w:tc>
          <w:tcPr>
            <w:tcW w:w="4245" w:type="dxa"/>
          </w:tcPr>
          <w:p w14:paraId="21DB3829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</w:tcPr>
          <w:p w14:paraId="72065455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Nej</w:t>
            </w:r>
          </w:p>
        </w:tc>
        <w:tc>
          <w:tcPr>
            <w:tcW w:w="1134" w:type="dxa"/>
          </w:tcPr>
          <w:p w14:paraId="77DE401B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 något</w:t>
            </w:r>
          </w:p>
        </w:tc>
        <w:tc>
          <w:tcPr>
            <w:tcW w:w="1276" w:type="dxa"/>
          </w:tcPr>
          <w:p w14:paraId="244E3622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 i viss mån</w:t>
            </w:r>
          </w:p>
        </w:tc>
        <w:tc>
          <w:tcPr>
            <w:tcW w:w="1701" w:type="dxa"/>
          </w:tcPr>
          <w:p w14:paraId="677F8699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 betydligt</w:t>
            </w:r>
          </w:p>
        </w:tc>
      </w:tr>
      <w:tr w:rsidR="000A3A9B" w:rsidRPr="00720C7B" w14:paraId="3B7DC600" w14:textId="77777777" w:rsidTr="000A3A9B">
        <w:tc>
          <w:tcPr>
            <w:tcW w:w="4245" w:type="dxa"/>
          </w:tcPr>
          <w:p w14:paraId="028C3A9B" w14:textId="545E69B2" w:rsidR="000A3A9B" w:rsidRPr="00720C7B" w:rsidRDefault="00864CA1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</w:t>
            </w:r>
            <w:r w:rsidR="00AB7D51">
              <w:rPr>
                <w:rFonts w:ascii="Verdana" w:hAnsi="Verdana"/>
                <w:color w:val="000000"/>
                <w:sz w:val="18"/>
              </w:rPr>
              <w:t>rister i färdigheterna att studera på distans</w:t>
            </w:r>
          </w:p>
        </w:tc>
        <w:tc>
          <w:tcPr>
            <w:tcW w:w="574" w:type="dxa"/>
          </w:tcPr>
          <w:p w14:paraId="58B10E78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84FA59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84F043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022291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A3A9B" w:rsidRPr="00720C7B" w14:paraId="2870DA6B" w14:textId="77777777" w:rsidTr="000A3A9B">
        <w:trPr>
          <w:trHeight w:val="392"/>
        </w:trPr>
        <w:tc>
          <w:tcPr>
            <w:tcW w:w="4245" w:type="dxa"/>
          </w:tcPr>
          <w:p w14:paraId="6321B76E" w14:textId="210D8E21" w:rsidR="000A3A9B" w:rsidRPr="00720C7B" w:rsidRDefault="00864CA1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</w:t>
            </w:r>
            <w:r w:rsidR="00AB7D51">
              <w:rPr>
                <w:rFonts w:ascii="Verdana" w:hAnsi="Verdana"/>
                <w:color w:val="000000"/>
                <w:sz w:val="18"/>
              </w:rPr>
              <w:t>rister i färdigheterna att utnyttja digitaliseringen</w:t>
            </w:r>
          </w:p>
        </w:tc>
        <w:tc>
          <w:tcPr>
            <w:tcW w:w="574" w:type="dxa"/>
          </w:tcPr>
          <w:p w14:paraId="1F86D11A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1099A1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E27E65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17B86B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8441F0F" w14:textId="2C8B3C4C" w:rsidR="00F07CD9" w:rsidRPr="00720C7B" w:rsidRDefault="00F07CD9" w:rsidP="000A3A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A0A9CFD" w14:textId="51D795F9" w:rsidR="00602645" w:rsidRPr="009054BD" w:rsidRDefault="009054BD" w:rsidP="009054BD">
      <w:pPr>
        <w:ind w:firstLine="720"/>
        <w:rPr>
          <w:rFonts w:ascii="Verdana" w:hAnsi="Verdana"/>
          <w:color w:val="000000" w:themeColor="text1"/>
          <w:sz w:val="22"/>
        </w:rPr>
      </w:pPr>
      <w:r>
        <w:rPr>
          <w:rFonts w:ascii="Verdana" w:hAnsi="Verdana"/>
          <w:color w:val="000000" w:themeColor="text1"/>
          <w:sz w:val="18"/>
          <w:shd w:val="clear" w:color="auto" w:fill="FFFFFF"/>
        </w:rPr>
        <w:t>Om brister har observerats, ge en närmare beskrivning:</w:t>
      </w:r>
    </w:p>
    <w:p w14:paraId="60A3E164" w14:textId="4208B97E" w:rsidR="00602645" w:rsidRDefault="00602645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0D12A25" w14:textId="3BBB753C" w:rsidR="00B07101" w:rsidRPr="00720C7B" w:rsidRDefault="00C90D33" w:rsidP="00C90D33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35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B07101">
        <w:rPr>
          <w:rFonts w:ascii="Verdana" w:hAnsi="Verdana"/>
          <w:color w:val="000000" w:themeColor="text1"/>
          <w:sz w:val="18"/>
        </w:rPr>
        <w:t>Vilka är de största utmaningarna med distansundervisningen?</w:t>
      </w:r>
    </w:p>
    <w:p w14:paraId="534AAB54" w14:textId="00301674" w:rsidR="00B07101" w:rsidRDefault="00B07101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729B8B4E" w14:textId="472A6F9D" w:rsidR="00B07101" w:rsidRPr="00720C7B" w:rsidRDefault="00C90D33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36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B07101">
        <w:rPr>
          <w:rFonts w:ascii="Verdana" w:hAnsi="Verdana"/>
          <w:color w:val="000000" w:themeColor="text1"/>
          <w:sz w:val="18"/>
        </w:rPr>
        <w:t>Hur påverkade övergången till distansundervisning det pedagogiska tankesättet?</w:t>
      </w:r>
    </w:p>
    <w:p w14:paraId="007698D1" w14:textId="772E1B44" w:rsidR="00B07101" w:rsidRDefault="00B07101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96" w14:textId="30B9E523" w:rsidR="00A36C0C" w:rsidRPr="00C90D33" w:rsidRDefault="00C90D33" w:rsidP="00C90D33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37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b/>
          <w:color w:val="000000" w:themeColor="text1"/>
          <w:sz w:val="18"/>
        </w:rPr>
        <w:t xml:space="preserve">Bedöm följande påståenden i anknytning till de effekter som åtgärder och begränsningar under </w:t>
      </w:r>
      <w:proofErr w:type="spellStart"/>
      <w:r w:rsidR="00D93B7E">
        <w:rPr>
          <w:rFonts w:ascii="Verdana" w:hAnsi="Verdana"/>
          <w:b/>
          <w:color w:val="000000" w:themeColor="text1"/>
          <w:sz w:val="18"/>
        </w:rPr>
        <w:t>coronakrisen</w:t>
      </w:r>
      <w:proofErr w:type="spellEnd"/>
      <w:r w:rsidR="00D93B7E">
        <w:rPr>
          <w:rFonts w:ascii="Verdana" w:hAnsi="Verdana"/>
          <w:b/>
          <w:color w:val="000000" w:themeColor="text1"/>
          <w:sz w:val="18"/>
        </w:rPr>
        <w:t xml:space="preserve"> har haft </w:t>
      </w:r>
    </w:p>
    <w:p w14:paraId="63F9EF72" w14:textId="3BE85B23" w:rsidR="00602645" w:rsidRPr="00720C7B" w:rsidRDefault="00602645" w:rsidP="00F07C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4172"/>
        <w:gridCol w:w="520"/>
        <w:gridCol w:w="1022"/>
        <w:gridCol w:w="1112"/>
        <w:gridCol w:w="1400"/>
        <w:gridCol w:w="975"/>
      </w:tblGrid>
      <w:tr w:rsidR="001328B8" w:rsidRPr="00720C7B" w14:paraId="618D3996" w14:textId="77777777" w:rsidTr="0000589D">
        <w:tc>
          <w:tcPr>
            <w:tcW w:w="4245" w:type="dxa"/>
          </w:tcPr>
          <w:p w14:paraId="72CEB5C7" w14:textId="77777777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</w:tcPr>
          <w:p w14:paraId="7F2091EB" w14:textId="5C11F513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Nej</w:t>
            </w:r>
          </w:p>
        </w:tc>
        <w:tc>
          <w:tcPr>
            <w:tcW w:w="1034" w:type="dxa"/>
          </w:tcPr>
          <w:p w14:paraId="1F8AE3AD" w14:textId="6F1313E9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 något</w:t>
            </w:r>
          </w:p>
        </w:tc>
        <w:tc>
          <w:tcPr>
            <w:tcW w:w="1133" w:type="dxa"/>
          </w:tcPr>
          <w:p w14:paraId="2E4D2EB4" w14:textId="0F32D084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 i viss mån</w:t>
            </w:r>
          </w:p>
        </w:tc>
        <w:tc>
          <w:tcPr>
            <w:tcW w:w="1417" w:type="dxa"/>
          </w:tcPr>
          <w:p w14:paraId="62057479" w14:textId="6A1FF273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Ja betydligt</w:t>
            </w:r>
          </w:p>
        </w:tc>
        <w:tc>
          <w:tcPr>
            <w:tcW w:w="992" w:type="dxa"/>
          </w:tcPr>
          <w:p w14:paraId="1A52477D" w14:textId="77777777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Vet inte</w:t>
            </w:r>
          </w:p>
        </w:tc>
      </w:tr>
      <w:tr w:rsidR="001328B8" w:rsidRPr="00720C7B" w14:paraId="0D53CD2C" w14:textId="77777777" w:rsidTr="0000589D">
        <w:tc>
          <w:tcPr>
            <w:tcW w:w="4245" w:type="dxa"/>
          </w:tcPr>
          <w:p w14:paraId="01E70BA8" w14:textId="49199D64" w:rsidR="001328B8" w:rsidRPr="00720C7B" w:rsidRDefault="00B07101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Studerandes studieprestationer har minskat</w:t>
            </w:r>
          </w:p>
        </w:tc>
        <w:tc>
          <w:tcPr>
            <w:tcW w:w="380" w:type="dxa"/>
          </w:tcPr>
          <w:p w14:paraId="17B6EF8B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0107439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2479F8C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C0ACD4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2B5475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5CD345B2" w14:textId="77777777" w:rsidTr="0000589D">
        <w:trPr>
          <w:trHeight w:val="392"/>
        </w:trPr>
        <w:tc>
          <w:tcPr>
            <w:tcW w:w="4245" w:type="dxa"/>
          </w:tcPr>
          <w:p w14:paraId="62F2BB18" w14:textId="7C78C7FF" w:rsidR="001328B8" w:rsidRPr="00720C7B" w:rsidRDefault="00B07101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 xml:space="preserve">Studerandes studieresultat har försvagats </w:t>
            </w:r>
          </w:p>
        </w:tc>
        <w:tc>
          <w:tcPr>
            <w:tcW w:w="380" w:type="dxa"/>
          </w:tcPr>
          <w:p w14:paraId="150064B5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B243730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766188F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C903E9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544477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7B9561FE" w14:textId="77777777" w:rsidTr="0000589D">
        <w:trPr>
          <w:trHeight w:val="412"/>
        </w:trPr>
        <w:tc>
          <w:tcPr>
            <w:tcW w:w="4245" w:type="dxa"/>
          </w:tcPr>
          <w:p w14:paraId="3025ADE8" w14:textId="4057BA30" w:rsidR="001328B8" w:rsidRPr="00720C7B" w:rsidRDefault="00B07101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Behovet av handledning och stöd till studerande har ökat</w:t>
            </w:r>
          </w:p>
        </w:tc>
        <w:tc>
          <w:tcPr>
            <w:tcW w:w="380" w:type="dxa"/>
          </w:tcPr>
          <w:p w14:paraId="308D7ADE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EAF6B78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ABAA5BF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757159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D91207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2D91EAB4" w14:textId="77777777" w:rsidTr="0000589D">
        <w:trPr>
          <w:trHeight w:val="412"/>
        </w:trPr>
        <w:tc>
          <w:tcPr>
            <w:tcW w:w="4245" w:type="dxa"/>
          </w:tcPr>
          <w:p w14:paraId="47A7EC30" w14:textId="53868486" w:rsidR="001328B8" w:rsidRPr="00720C7B" w:rsidRDefault="00B07101" w:rsidP="0081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 xml:space="preserve">Behovet av studerandevårdstjänster har ökat </w:t>
            </w:r>
          </w:p>
        </w:tc>
        <w:tc>
          <w:tcPr>
            <w:tcW w:w="380" w:type="dxa"/>
          </w:tcPr>
          <w:p w14:paraId="101CC58E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AD3A371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431EB22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166352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6A92E3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FA25CCB" w14:textId="35494158" w:rsidR="00F07CD9" w:rsidRDefault="00F07CD9" w:rsidP="00F07C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8A2FB62" w14:textId="6297DE0A" w:rsidR="0000589D" w:rsidRPr="00C90D33" w:rsidRDefault="00C90D33" w:rsidP="00C90D3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38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00589D" w:rsidRPr="00C90D33">
        <w:rPr>
          <w:rFonts w:ascii="Verdana" w:hAnsi="Verdana"/>
          <w:b/>
          <w:color w:val="000000" w:themeColor="text1"/>
          <w:sz w:val="18"/>
        </w:rPr>
        <w:t>Bedöm följande påståenden i anknytning till om det funnits tillräcklig handledning och stöd</w:t>
      </w:r>
    </w:p>
    <w:p w14:paraId="0E3364AA" w14:textId="77777777" w:rsidR="0000589D" w:rsidRPr="00720C7B" w:rsidRDefault="0000589D" w:rsidP="00F07C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9639" w:type="dxa"/>
        <w:tblInd w:w="421" w:type="dxa"/>
        <w:tblLook w:val="04A0" w:firstRow="1" w:lastRow="0" w:firstColumn="1" w:lastColumn="0" w:noHBand="0" w:noVBand="1"/>
      </w:tblPr>
      <w:tblGrid>
        <w:gridCol w:w="3854"/>
        <w:gridCol w:w="798"/>
        <w:gridCol w:w="996"/>
        <w:gridCol w:w="1067"/>
        <w:gridCol w:w="1299"/>
        <w:gridCol w:w="1067"/>
        <w:gridCol w:w="558"/>
      </w:tblGrid>
      <w:tr w:rsidR="00D06CA8" w:rsidRPr="00720C7B" w14:paraId="4835D30D" w14:textId="3E002BC1" w:rsidTr="00D06CA8">
        <w:trPr>
          <w:trHeight w:val="412"/>
        </w:trPr>
        <w:tc>
          <w:tcPr>
            <w:tcW w:w="3906" w:type="dxa"/>
          </w:tcPr>
          <w:p w14:paraId="238C7A86" w14:textId="77777777" w:rsidR="00D06CA8" w:rsidRPr="00720C7B" w:rsidRDefault="00D06CA8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</w:tcPr>
          <w:p w14:paraId="5F451941" w14:textId="4D35162D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annan åsikt</w:t>
            </w:r>
          </w:p>
        </w:tc>
        <w:tc>
          <w:tcPr>
            <w:tcW w:w="1004" w:type="dxa"/>
          </w:tcPr>
          <w:p w14:paraId="78E6C3C0" w14:textId="29152A8B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annan åsikt</w:t>
            </w:r>
          </w:p>
        </w:tc>
        <w:tc>
          <w:tcPr>
            <w:tcW w:w="1074" w:type="dxa"/>
          </w:tcPr>
          <w:p w14:paraId="47F0A798" w14:textId="1C066E7D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Varken av annan eller samma åsikt</w:t>
            </w:r>
          </w:p>
        </w:tc>
        <w:tc>
          <w:tcPr>
            <w:tcW w:w="1315" w:type="dxa"/>
          </w:tcPr>
          <w:p w14:paraId="765A3C05" w14:textId="4DA41849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samma åsikt</w:t>
            </w:r>
          </w:p>
        </w:tc>
        <w:tc>
          <w:tcPr>
            <w:tcW w:w="1074" w:type="dxa"/>
          </w:tcPr>
          <w:p w14:paraId="7EBD88CB" w14:textId="079B1E0A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samma åsikt</w:t>
            </w:r>
          </w:p>
        </w:tc>
        <w:tc>
          <w:tcPr>
            <w:tcW w:w="467" w:type="dxa"/>
          </w:tcPr>
          <w:p w14:paraId="279B7357" w14:textId="0D8D35CF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Vet inte</w:t>
            </w:r>
          </w:p>
        </w:tc>
      </w:tr>
      <w:tr w:rsidR="00D06CA8" w:rsidRPr="00720C7B" w14:paraId="475ABE3A" w14:textId="11A49D7C" w:rsidTr="00D06CA8">
        <w:trPr>
          <w:trHeight w:val="412"/>
        </w:trPr>
        <w:tc>
          <w:tcPr>
            <w:tcW w:w="3906" w:type="dxa"/>
          </w:tcPr>
          <w:p w14:paraId="12BE2366" w14:textId="77777777" w:rsidR="00D06CA8" w:rsidRPr="00720C7B" w:rsidRDefault="00D06CA8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Studerande har fått tillräckligt med handledning och stöd vid eventuella förändringar i studieplanerna.</w:t>
            </w:r>
          </w:p>
        </w:tc>
        <w:tc>
          <w:tcPr>
            <w:tcW w:w="799" w:type="dxa"/>
          </w:tcPr>
          <w:p w14:paraId="2360B4E2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</w:tcPr>
          <w:p w14:paraId="5007F7C0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CB85CB0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27C8A0E8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6D1BD5F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</w:tcPr>
          <w:p w14:paraId="733A5F75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D06CA8" w:rsidRPr="00720C7B" w14:paraId="2E056A97" w14:textId="216CFB4D" w:rsidTr="00D06CA8">
        <w:trPr>
          <w:trHeight w:val="412"/>
        </w:trPr>
        <w:tc>
          <w:tcPr>
            <w:tcW w:w="3906" w:type="dxa"/>
          </w:tcPr>
          <w:p w14:paraId="7E3B7743" w14:textId="77777777" w:rsidR="00D06CA8" w:rsidRPr="00720C7B" w:rsidRDefault="00D06CA8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Det har funnits tillräckligt med studerandevårdstjänster</w:t>
            </w:r>
          </w:p>
        </w:tc>
        <w:tc>
          <w:tcPr>
            <w:tcW w:w="799" w:type="dxa"/>
          </w:tcPr>
          <w:p w14:paraId="4A5B44B8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</w:tcPr>
          <w:p w14:paraId="2A681898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6843936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4993BD16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14:paraId="43C9C132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</w:tcPr>
          <w:p w14:paraId="6CF16CBF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35EFDCD" w14:textId="78ED8EE1" w:rsidR="0000589D" w:rsidRDefault="0000589D" w:rsidP="00C90D33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9D" w14:textId="28789718" w:rsidR="00A36C0C" w:rsidRDefault="00C90D33" w:rsidP="00C90D33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39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602645">
        <w:rPr>
          <w:rFonts w:ascii="Verdana" w:hAnsi="Verdana"/>
          <w:color w:val="000000" w:themeColor="text1"/>
          <w:sz w:val="18"/>
        </w:rPr>
        <w:t>På vilket sätt har studerande fått handledning och studiehandledning under perioden med distansundervisning?</w:t>
      </w:r>
    </w:p>
    <w:p w14:paraId="45D2E35B" w14:textId="64E193BE" w:rsidR="00003EB2" w:rsidRDefault="00003EB2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9E" w14:textId="1D25D3F0" w:rsidR="00A36C0C" w:rsidRPr="00720C7B" w:rsidRDefault="00C90D33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40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color w:val="000000" w:themeColor="text1"/>
          <w:sz w:val="18"/>
        </w:rPr>
        <w:t>Hur har ni stött era studerande för att ta igen eventuella kunskapsbrister?</w:t>
      </w:r>
    </w:p>
    <w:p w14:paraId="000000A0" w14:textId="6E6600C3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291EEE57" w14:textId="77777777" w:rsidR="0094510F" w:rsidRPr="00720C7B" w:rsidRDefault="0094510F" w:rsidP="009451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A1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0A2" w14:textId="77777777" w:rsidR="00A36C0C" w:rsidRPr="00720C7B" w:rsidRDefault="00D93B7E" w:rsidP="00754297">
      <w:pPr>
        <w:pStyle w:val="Otsikko2"/>
        <w:rPr>
          <w:sz w:val="20"/>
          <w:szCs w:val="20"/>
        </w:rPr>
      </w:pPr>
      <w:bookmarkStart w:id="10" w:name="_Toc56534443"/>
      <w:bookmarkStart w:id="11" w:name="_Toc57278959"/>
      <w:r>
        <w:t>Särskilt stöd (och krävande särskilt stöd)</w:t>
      </w:r>
      <w:bookmarkEnd w:id="10"/>
      <w:bookmarkEnd w:id="11"/>
    </w:p>
    <w:p w14:paraId="000000A3" w14:textId="0BCD228E" w:rsidR="00A36C0C" w:rsidRPr="00CA50ED" w:rsidRDefault="00CA50ED">
      <w:pPr>
        <w:rPr>
          <w:rFonts w:ascii="Verdana" w:eastAsia="Calibri" w:hAnsi="Verdana" w:cs="Calibri"/>
          <w:sz w:val="18"/>
        </w:rPr>
      </w:pPr>
      <w:r>
        <w:rPr>
          <w:rFonts w:ascii="Verdana" w:hAnsi="Verdana"/>
          <w:sz w:val="18"/>
        </w:rPr>
        <w:t xml:space="preserve">Besvara följande frågor under s.k. normala tider, </w:t>
      </w:r>
      <w:r>
        <w:rPr>
          <w:rFonts w:ascii="Verdana" w:hAnsi="Verdana"/>
          <w:color w:val="000000"/>
          <w:sz w:val="18"/>
        </w:rPr>
        <w:t>före coronavirusepidemin.</w:t>
      </w:r>
    </w:p>
    <w:p w14:paraId="4F9A2C2F" w14:textId="77777777" w:rsidR="00CA50ED" w:rsidRDefault="00CA50ED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3147A24" w14:textId="5EF4800E" w:rsidR="000F010A" w:rsidRPr="00C90D33" w:rsidRDefault="00C90D33" w:rsidP="00C90D3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41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0F010A">
        <w:rPr>
          <w:rFonts w:ascii="Verdana" w:hAnsi="Verdana"/>
          <w:b/>
          <w:color w:val="000000" w:themeColor="text1"/>
          <w:sz w:val="18"/>
        </w:rPr>
        <w:t>Vilka av följande kartläggningar av särskilt stöd anser ni fungera bäst i ert arbete?</w:t>
      </w:r>
      <w:r w:rsidR="000F010A">
        <w:rPr>
          <w:rFonts w:ascii="Verdana" w:hAnsi="Verdana"/>
          <w:color w:val="000000" w:themeColor="text1"/>
          <w:sz w:val="18"/>
        </w:rPr>
        <w:t xml:space="preserve"> </w:t>
      </w:r>
    </w:p>
    <w:p w14:paraId="036E26DB" w14:textId="77777777" w:rsidR="000F010A" w:rsidRPr="00720C7B" w:rsidRDefault="000F010A" w:rsidP="000F01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4647"/>
        <w:gridCol w:w="598"/>
      </w:tblGrid>
      <w:tr w:rsidR="005165BA" w:rsidRPr="00720C7B" w14:paraId="005223A4" w14:textId="77777777" w:rsidTr="00C90D33">
        <w:tc>
          <w:tcPr>
            <w:tcW w:w="4647" w:type="dxa"/>
          </w:tcPr>
          <w:p w14:paraId="25334C81" w14:textId="77777777" w:rsidR="005165BA" w:rsidRDefault="005165BA" w:rsidP="000F010A">
            <w:pPr>
              <w:pStyle w:val="NormaaliWWW"/>
              <w:spacing w:before="0" w:beforeAutospacing="0" w:after="0" w:afterAutospacing="0"/>
              <w:rPr>
                <w:rFonts w:ascii="Verdana" w:hAnsi="Verdana"/>
                <w:sz w:val="18"/>
              </w:rPr>
            </w:pPr>
          </w:p>
        </w:tc>
        <w:tc>
          <w:tcPr>
            <w:tcW w:w="598" w:type="dxa"/>
          </w:tcPr>
          <w:p w14:paraId="3C0AAB15" w14:textId="6A2E0A57" w:rsidR="005165BA" w:rsidRPr="00720C7B" w:rsidRDefault="005165B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  <w:r>
              <w:rPr>
                <w:rFonts w:ascii="Verdana" w:hAnsi="Verdana" w:cs="Calibri"/>
                <w:sz w:val="20"/>
                <w:szCs w:val="22"/>
              </w:rPr>
              <w:t>x</w:t>
            </w:r>
          </w:p>
        </w:tc>
      </w:tr>
      <w:tr w:rsidR="000F010A" w:rsidRPr="00720C7B" w14:paraId="67A7DBEB" w14:textId="77777777" w:rsidTr="00C90D33">
        <w:tc>
          <w:tcPr>
            <w:tcW w:w="4647" w:type="dxa"/>
          </w:tcPr>
          <w:p w14:paraId="24CDACF5" w14:textId="4FCBC6DD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t>Samarbete och möten där information överlämnas vid övergången</w:t>
            </w:r>
          </w:p>
        </w:tc>
        <w:tc>
          <w:tcPr>
            <w:tcW w:w="598" w:type="dxa"/>
          </w:tcPr>
          <w:p w14:paraId="017103B5" w14:textId="18F42384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69DBDC3C" w14:textId="77777777" w:rsidTr="00C90D33">
        <w:tc>
          <w:tcPr>
            <w:tcW w:w="4647" w:type="dxa"/>
          </w:tcPr>
          <w:p w14:paraId="2DACA3CF" w14:textId="5798F482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t>Betyg</w:t>
            </w:r>
          </w:p>
        </w:tc>
        <w:tc>
          <w:tcPr>
            <w:tcW w:w="598" w:type="dxa"/>
          </w:tcPr>
          <w:p w14:paraId="53150E8B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0FD531F7" w14:textId="77777777" w:rsidTr="00C90D33">
        <w:tc>
          <w:tcPr>
            <w:tcW w:w="4647" w:type="dxa"/>
          </w:tcPr>
          <w:p w14:paraId="329CDFA9" w14:textId="21E91278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t>Utlåtanden, undersökningar</w:t>
            </w:r>
          </w:p>
        </w:tc>
        <w:tc>
          <w:tcPr>
            <w:tcW w:w="598" w:type="dxa"/>
          </w:tcPr>
          <w:p w14:paraId="473D2585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795885EA" w14:textId="77777777" w:rsidTr="00C90D33">
        <w:tc>
          <w:tcPr>
            <w:tcW w:w="4647" w:type="dxa"/>
          </w:tcPr>
          <w:p w14:paraId="00EA919F" w14:textId="05764703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t>Intervjuer</w:t>
            </w:r>
          </w:p>
        </w:tc>
        <w:tc>
          <w:tcPr>
            <w:tcW w:w="598" w:type="dxa"/>
          </w:tcPr>
          <w:p w14:paraId="41E13FC7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482B5798" w14:textId="77777777" w:rsidTr="00C90D33">
        <w:tc>
          <w:tcPr>
            <w:tcW w:w="4647" w:type="dxa"/>
          </w:tcPr>
          <w:p w14:paraId="54165865" w14:textId="258EE129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t>Observationer</w:t>
            </w:r>
          </w:p>
        </w:tc>
        <w:tc>
          <w:tcPr>
            <w:tcW w:w="598" w:type="dxa"/>
          </w:tcPr>
          <w:p w14:paraId="7849F43A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6D212008" w14:textId="77777777" w:rsidTr="00C90D33">
        <w:tc>
          <w:tcPr>
            <w:tcW w:w="4647" w:type="dxa"/>
          </w:tcPr>
          <w:p w14:paraId="41CC4C3E" w14:textId="756095AB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t>Kunskapskartläggningar</w:t>
            </w:r>
          </w:p>
        </w:tc>
        <w:tc>
          <w:tcPr>
            <w:tcW w:w="598" w:type="dxa"/>
          </w:tcPr>
          <w:p w14:paraId="5595C130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7B0506AE" w14:textId="77777777" w:rsidTr="00C90D33">
        <w:tc>
          <w:tcPr>
            <w:tcW w:w="4647" w:type="dxa"/>
          </w:tcPr>
          <w:p w14:paraId="2AD6CBB1" w14:textId="155AAEAB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t>Test och kartläggningar</w:t>
            </w:r>
          </w:p>
        </w:tc>
        <w:tc>
          <w:tcPr>
            <w:tcW w:w="598" w:type="dxa"/>
          </w:tcPr>
          <w:p w14:paraId="0D5117A7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0474F4AD" w14:textId="77777777" w:rsidTr="00C90D33">
        <w:tc>
          <w:tcPr>
            <w:tcW w:w="4647" w:type="dxa"/>
          </w:tcPr>
          <w:p w14:paraId="638E7DE0" w14:textId="77B2CF30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t>Övrigt</w:t>
            </w:r>
          </w:p>
        </w:tc>
        <w:tc>
          <w:tcPr>
            <w:tcW w:w="598" w:type="dxa"/>
          </w:tcPr>
          <w:p w14:paraId="6C7FF8B4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</w:tbl>
    <w:p w14:paraId="5BFC8806" w14:textId="613A19AB" w:rsidR="000F010A" w:rsidRPr="00720C7B" w:rsidRDefault="000F010A" w:rsidP="00C90D33">
      <w:pPr>
        <w:pStyle w:val="NormaaliWWW"/>
        <w:spacing w:before="0" w:beforeAutospacing="0" w:after="0" w:afterAutospacing="0"/>
        <w:ind w:firstLine="720"/>
        <w:rPr>
          <w:rFonts w:ascii="Verdana" w:hAnsi="Verdana" w:cs="Calibri"/>
          <w:sz w:val="20"/>
          <w:szCs w:val="22"/>
        </w:rPr>
      </w:pPr>
      <w:r>
        <w:rPr>
          <w:rFonts w:ascii="Verdana" w:hAnsi="Verdana"/>
          <w:sz w:val="20"/>
        </w:rPr>
        <w:t>Övrigt: vad?</w:t>
      </w:r>
    </w:p>
    <w:p w14:paraId="2DA44C6B" w14:textId="3E5B9843" w:rsidR="000F010A" w:rsidRDefault="000F010A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353120C7" w14:textId="060B58DB" w:rsidR="001F73C3" w:rsidRPr="00C90D33" w:rsidRDefault="00C90D33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42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7841D8">
        <w:rPr>
          <w:rFonts w:ascii="Verdana" w:hAnsi="Verdana"/>
          <w:b/>
          <w:color w:val="000000" w:themeColor="text1"/>
          <w:sz w:val="18"/>
        </w:rPr>
        <w:t>Utbildningsarrangörens p</w:t>
      </w:r>
      <w:r w:rsidR="00B4392B">
        <w:rPr>
          <w:rFonts w:ascii="Verdana" w:hAnsi="Verdana"/>
          <w:b/>
          <w:color w:val="000000" w:themeColor="text1"/>
          <w:sz w:val="18"/>
        </w:rPr>
        <w:t>la</w:t>
      </w:r>
      <w:r w:rsidR="007841D8">
        <w:rPr>
          <w:rFonts w:ascii="Verdana" w:hAnsi="Verdana"/>
          <w:b/>
          <w:color w:val="000000" w:themeColor="text1"/>
          <w:sz w:val="18"/>
        </w:rPr>
        <w:t>n för arrangerandet av särskilt stöd</w:t>
      </w:r>
    </w:p>
    <w:p w14:paraId="38C347A3" w14:textId="77777777" w:rsidR="001F73C3" w:rsidRPr="00720C7B" w:rsidRDefault="001F73C3" w:rsidP="001F73C3">
      <w:pPr>
        <w:pStyle w:val="Luettelokappale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813" w:type="dxa"/>
        <w:tblLook w:val="04A0" w:firstRow="1" w:lastRow="0" w:firstColumn="1" w:lastColumn="0" w:noHBand="0" w:noVBand="1"/>
      </w:tblPr>
      <w:tblGrid>
        <w:gridCol w:w="3663"/>
        <w:gridCol w:w="1003"/>
        <w:gridCol w:w="1207"/>
        <w:gridCol w:w="1207"/>
      </w:tblGrid>
      <w:tr w:rsidR="00D24183" w:rsidRPr="00720C7B" w14:paraId="42F4AA51" w14:textId="2767E6DD" w:rsidTr="005D5431">
        <w:tc>
          <w:tcPr>
            <w:tcW w:w="3663" w:type="dxa"/>
          </w:tcPr>
          <w:p w14:paraId="36A00DC9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53D9C21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Ja</w:t>
            </w:r>
          </w:p>
        </w:tc>
        <w:tc>
          <w:tcPr>
            <w:tcW w:w="1207" w:type="dxa"/>
          </w:tcPr>
          <w:p w14:paraId="179B7C1A" w14:textId="28C716DC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Nej</w:t>
            </w:r>
          </w:p>
        </w:tc>
        <w:tc>
          <w:tcPr>
            <w:tcW w:w="1207" w:type="dxa"/>
          </w:tcPr>
          <w:p w14:paraId="58106AC6" w14:textId="1C8993E1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Vet inte</w:t>
            </w:r>
          </w:p>
        </w:tc>
      </w:tr>
      <w:tr w:rsidR="00D24183" w:rsidRPr="00720C7B" w14:paraId="492679F0" w14:textId="08DD1A81" w:rsidTr="005D5431">
        <w:trPr>
          <w:trHeight w:val="412"/>
        </w:trPr>
        <w:tc>
          <w:tcPr>
            <w:tcW w:w="3663" w:type="dxa"/>
          </w:tcPr>
          <w:p w14:paraId="3F36BA18" w14:textId="77777777" w:rsidR="00D24183" w:rsidRPr="00720C7B" w:rsidRDefault="00D2418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Utbildningsarrangören har en plan för arrangerandet av särskilt stöd som förverkligas vid utbildningsarrangörens samtliga läroanstalter</w:t>
            </w:r>
          </w:p>
        </w:tc>
        <w:tc>
          <w:tcPr>
            <w:tcW w:w="1003" w:type="dxa"/>
          </w:tcPr>
          <w:p w14:paraId="318E0E4D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1C762CF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54E81E9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24183" w:rsidRPr="00720C7B" w14:paraId="393A3E4A" w14:textId="4FDA8037" w:rsidTr="005D5431">
        <w:trPr>
          <w:trHeight w:val="412"/>
        </w:trPr>
        <w:tc>
          <w:tcPr>
            <w:tcW w:w="3663" w:type="dxa"/>
          </w:tcPr>
          <w:p w14:paraId="6420C4C0" w14:textId="77777777" w:rsidR="00D24183" w:rsidRPr="00720C7B" w:rsidRDefault="00D2418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Planen ingår som en del i en annan plan eller strategi</w:t>
            </w:r>
          </w:p>
        </w:tc>
        <w:tc>
          <w:tcPr>
            <w:tcW w:w="1003" w:type="dxa"/>
          </w:tcPr>
          <w:p w14:paraId="5828EE6A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54F2B3B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C759D25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A747E25" w14:textId="77777777" w:rsidR="001F73C3" w:rsidRPr="00720C7B" w:rsidRDefault="001F73C3" w:rsidP="001F73C3">
      <w:pPr>
        <w:rPr>
          <w:rFonts w:ascii="Verdana" w:eastAsia="Verdana" w:hAnsi="Verdana" w:cs="Verdana"/>
          <w:color w:val="FF0000"/>
          <w:sz w:val="18"/>
          <w:szCs w:val="18"/>
        </w:rPr>
      </w:pPr>
    </w:p>
    <w:p w14:paraId="3217FC14" w14:textId="77777777" w:rsidR="001F73C3" w:rsidRPr="00720C7B" w:rsidRDefault="001F73C3" w:rsidP="001F73C3">
      <w:pPr>
        <w:ind w:firstLine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Om planen ingår som en del i en annan plan eller strategi, förklara vad den anknyter till:</w:t>
      </w:r>
    </w:p>
    <w:p w14:paraId="39EC316E" w14:textId="676D4E10" w:rsidR="001F73C3" w:rsidRDefault="001F73C3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623BE027" w14:textId="56A97789" w:rsidR="00B07101" w:rsidRPr="00C90D33" w:rsidRDefault="00C90D33" w:rsidP="00C90D3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43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B07101">
        <w:rPr>
          <w:rFonts w:ascii="Verdana" w:hAnsi="Verdana"/>
          <w:b/>
          <w:bCs/>
          <w:color w:val="000000" w:themeColor="text1"/>
          <w:sz w:val="18"/>
        </w:rPr>
        <w:t>Bedöm de påståenden som gäller utredning och förverkligande av behovet av särskilt stöd</w:t>
      </w:r>
    </w:p>
    <w:p w14:paraId="2A31D54C" w14:textId="6CE6B36F" w:rsidR="00B07101" w:rsidRPr="00720C7B" w:rsidRDefault="00B07101" w:rsidP="0000589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382"/>
        <w:gridCol w:w="1103"/>
        <w:gridCol w:w="863"/>
        <w:gridCol w:w="877"/>
        <w:gridCol w:w="877"/>
        <w:gridCol w:w="1032"/>
        <w:gridCol w:w="784"/>
      </w:tblGrid>
      <w:tr w:rsidR="0000589D" w:rsidRPr="00720C7B" w14:paraId="63EAD954" w14:textId="77777777" w:rsidTr="00C065FC">
        <w:tc>
          <w:tcPr>
            <w:tcW w:w="3427" w:type="dxa"/>
          </w:tcPr>
          <w:p w14:paraId="3B8AEE2B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BDFC7AE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annan åsikt</w:t>
            </w:r>
          </w:p>
        </w:tc>
        <w:tc>
          <w:tcPr>
            <w:tcW w:w="867" w:type="dxa"/>
          </w:tcPr>
          <w:p w14:paraId="32FC32CE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annan åsikt</w:t>
            </w:r>
          </w:p>
        </w:tc>
        <w:tc>
          <w:tcPr>
            <w:tcW w:w="810" w:type="dxa"/>
          </w:tcPr>
          <w:p w14:paraId="1035E573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Varken av annan eller samma åsikt</w:t>
            </w:r>
          </w:p>
        </w:tc>
        <w:tc>
          <w:tcPr>
            <w:tcW w:w="867" w:type="dxa"/>
          </w:tcPr>
          <w:p w14:paraId="7EB033BB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samma åsikt</w:t>
            </w:r>
          </w:p>
        </w:tc>
        <w:tc>
          <w:tcPr>
            <w:tcW w:w="1038" w:type="dxa"/>
          </w:tcPr>
          <w:p w14:paraId="48BD8DA9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samma åsikt</w:t>
            </w:r>
          </w:p>
        </w:tc>
        <w:tc>
          <w:tcPr>
            <w:tcW w:w="793" w:type="dxa"/>
          </w:tcPr>
          <w:p w14:paraId="2AF068A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Vet inte</w:t>
            </w:r>
          </w:p>
        </w:tc>
      </w:tr>
      <w:tr w:rsidR="000F010A" w:rsidRPr="00720C7B" w14:paraId="078F9DA6" w14:textId="77777777" w:rsidTr="00C065FC">
        <w:tc>
          <w:tcPr>
            <w:tcW w:w="3427" w:type="dxa"/>
          </w:tcPr>
          <w:p w14:paraId="71CA3DE2" w14:textId="49812FEC" w:rsidR="000F010A" w:rsidRPr="00720C7B" w:rsidRDefault="000F010A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Överföringen av information fungerar bra vid övergången till utbildningen</w:t>
            </w:r>
          </w:p>
        </w:tc>
        <w:tc>
          <w:tcPr>
            <w:tcW w:w="1116" w:type="dxa"/>
          </w:tcPr>
          <w:p w14:paraId="76B4F9F7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7E6641B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C9B1E85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65EED5CA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168CA1CB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C27A271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0589D" w:rsidRPr="00720C7B" w14:paraId="2E6F28B4" w14:textId="77777777" w:rsidTr="00C065FC">
        <w:tc>
          <w:tcPr>
            <w:tcW w:w="3427" w:type="dxa"/>
          </w:tcPr>
          <w:p w14:paraId="43A05A7C" w14:textId="0A941E3C" w:rsidR="0000589D" w:rsidRPr="00720C7B" w:rsidRDefault="008105A0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lastRenderedPageBreak/>
              <w:t>Utbildningsarrangören har en tydlig process för identifiering av behovet av särskilt stöd</w:t>
            </w:r>
          </w:p>
        </w:tc>
        <w:tc>
          <w:tcPr>
            <w:tcW w:w="1116" w:type="dxa"/>
          </w:tcPr>
          <w:p w14:paraId="79BC214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154D57E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8F07A1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024A8EC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19711BE9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34879A3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0589D" w:rsidRPr="00720C7B" w14:paraId="352F1394" w14:textId="77777777" w:rsidTr="00C065FC">
        <w:trPr>
          <w:trHeight w:val="392"/>
        </w:trPr>
        <w:tc>
          <w:tcPr>
            <w:tcW w:w="3427" w:type="dxa"/>
          </w:tcPr>
          <w:p w14:paraId="7979602C" w14:textId="403C0FB8" w:rsidR="0000589D" w:rsidRPr="00720C7B" w:rsidRDefault="008105A0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Regelbunden utvärdering görs av behovet och förverkligandet av särskilt stöd</w:t>
            </w:r>
          </w:p>
        </w:tc>
        <w:tc>
          <w:tcPr>
            <w:tcW w:w="1116" w:type="dxa"/>
          </w:tcPr>
          <w:p w14:paraId="406B6F9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4A409FB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1FC92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62740D5E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1931BE3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45A3EFC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0589D" w:rsidRPr="00720C7B" w14:paraId="4AAB9062" w14:textId="77777777" w:rsidTr="00C065FC">
        <w:trPr>
          <w:trHeight w:val="412"/>
        </w:trPr>
        <w:tc>
          <w:tcPr>
            <w:tcW w:w="3427" w:type="dxa"/>
          </w:tcPr>
          <w:p w14:paraId="6A0ED9EC" w14:textId="5B33EEAB" w:rsidR="0000589D" w:rsidRPr="00720C7B" w:rsidRDefault="008105A0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Enligt vår bedömning förverkligas det mångprofessionella samarbetet bra för särskilt stöd</w:t>
            </w:r>
          </w:p>
        </w:tc>
        <w:tc>
          <w:tcPr>
            <w:tcW w:w="1116" w:type="dxa"/>
          </w:tcPr>
          <w:p w14:paraId="56CB25AC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A7129C0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25B84A9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BFD4666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7E828C65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7150FA9F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D7ECB72" w14:textId="7BBE6808" w:rsidR="00B07101" w:rsidRPr="00720C7B" w:rsidRDefault="008105A0" w:rsidP="009A1D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ab/>
      </w:r>
    </w:p>
    <w:p w14:paraId="53149763" w14:textId="32029C70" w:rsidR="001F73C3" w:rsidRDefault="001F73C3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09747AA" w14:textId="2EA412AD" w:rsidR="000F010A" w:rsidRPr="00C90D33" w:rsidRDefault="00C90D33" w:rsidP="00C90D33">
      <w:pPr>
        <w:ind w:left="36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44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0F010A" w:rsidRPr="00864CA1">
        <w:rPr>
          <w:rFonts w:ascii="Verdana" w:hAnsi="Verdana"/>
          <w:b/>
          <w:color w:val="000000" w:themeColor="text1"/>
          <w:sz w:val="18"/>
        </w:rPr>
        <w:t>Andra än specialläroanstalter</w:t>
      </w:r>
      <w:r w:rsidR="000F010A" w:rsidRPr="00C90D33">
        <w:rPr>
          <w:rFonts w:ascii="Verdana" w:hAnsi="Verdana"/>
          <w:color w:val="000000" w:themeColor="text1"/>
          <w:sz w:val="18"/>
        </w:rPr>
        <w:t xml:space="preserve">: I vilka situationer anpassas bedömningen av kunskaperna för yrkesinriktad grundexamen eller görs avvikelser från kraven på yrkeskunskap eller kunskapsmålen? </w:t>
      </w:r>
    </w:p>
    <w:p w14:paraId="6674322F" w14:textId="64219E4C" w:rsidR="000F010A" w:rsidRDefault="000F010A" w:rsidP="00C90D33">
      <w:pPr>
        <w:ind w:left="360"/>
        <w:rPr>
          <w:rFonts w:ascii="Verdana" w:hAnsi="Verdana"/>
          <w:color w:val="000000" w:themeColor="text1"/>
          <w:sz w:val="18"/>
          <w:szCs w:val="18"/>
        </w:rPr>
      </w:pPr>
    </w:p>
    <w:p w14:paraId="7953F589" w14:textId="4E587162" w:rsidR="000F010A" w:rsidRPr="00C90D33" w:rsidRDefault="00C90D33" w:rsidP="00C90D33">
      <w:pPr>
        <w:ind w:left="360" w:hanging="36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45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 w:rsidR="000F010A" w:rsidRPr="00C90D33">
        <w:rPr>
          <w:rFonts w:ascii="Verdana" w:hAnsi="Verdana"/>
          <w:color w:val="000000" w:themeColor="text1"/>
          <w:sz w:val="18"/>
        </w:rPr>
        <w:t xml:space="preserve">Har studerande fått särskilt stöd av en speciallärare innan de nämnda anpassningarna och avvikelserna görs? </w:t>
      </w:r>
    </w:p>
    <w:p w14:paraId="29EFF19D" w14:textId="7B632504" w:rsidR="000F010A" w:rsidRPr="00720C7B" w:rsidRDefault="000F010A" w:rsidP="00C90D33">
      <w:pPr>
        <w:pStyle w:val="Luettelokappale"/>
        <w:numPr>
          <w:ilvl w:val="0"/>
          <w:numId w:val="43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Ja alltid</w:t>
      </w:r>
    </w:p>
    <w:p w14:paraId="25901359" w14:textId="766B955F" w:rsidR="000F010A" w:rsidRPr="00720C7B" w:rsidRDefault="000F010A" w:rsidP="00C90D33">
      <w:pPr>
        <w:pStyle w:val="Luettelokappale"/>
        <w:numPr>
          <w:ilvl w:val="0"/>
          <w:numId w:val="43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Ja nästan alltid</w:t>
      </w:r>
    </w:p>
    <w:p w14:paraId="184E6549" w14:textId="1E33C797" w:rsidR="000F010A" w:rsidRPr="00720C7B" w:rsidRDefault="000F010A" w:rsidP="00C90D33">
      <w:pPr>
        <w:pStyle w:val="Luettelokappale"/>
        <w:numPr>
          <w:ilvl w:val="0"/>
          <w:numId w:val="43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Inte alltid, beslut fattas ofta på förhand</w:t>
      </w:r>
    </w:p>
    <w:p w14:paraId="437CB609" w14:textId="33B0A6DF" w:rsidR="007841D8" w:rsidRPr="00720C7B" w:rsidRDefault="007841D8" w:rsidP="00C90D33">
      <w:pPr>
        <w:pStyle w:val="Luettelokappale"/>
        <w:numPr>
          <w:ilvl w:val="0"/>
          <w:numId w:val="43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Aldrig, beslut fattas alltid på förhand</w:t>
      </w:r>
    </w:p>
    <w:p w14:paraId="000000A9" w14:textId="09B3CC3C" w:rsidR="00A36C0C" w:rsidRPr="00720C7B" w:rsidRDefault="000F010A" w:rsidP="00C90D33">
      <w:pPr>
        <w:pStyle w:val="Luettelokappale"/>
        <w:numPr>
          <w:ilvl w:val="0"/>
          <w:numId w:val="43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Vet inte</w:t>
      </w:r>
    </w:p>
    <w:p w14:paraId="247EDDAC" w14:textId="6EE84BDD" w:rsidR="003245F0" w:rsidRPr="00720C7B" w:rsidRDefault="003245F0" w:rsidP="00003EB2">
      <w:pPr>
        <w:rPr>
          <w:rFonts w:ascii="Verdana" w:eastAsia="Verdana" w:hAnsi="Verdana" w:cs="Verdana"/>
          <w:sz w:val="18"/>
          <w:szCs w:val="18"/>
        </w:rPr>
      </w:pPr>
    </w:p>
    <w:p w14:paraId="000000AC" w14:textId="77777777" w:rsidR="00A36C0C" w:rsidRPr="00720C7B" w:rsidRDefault="00A36C0C">
      <w:pP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336C886" w14:textId="09E2E722" w:rsidR="007841D8" w:rsidRPr="00C90D33" w:rsidRDefault="00D93B7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</w:pPr>
      <w:r w:rsidRPr="00C90D33">
        <w:rPr>
          <w:rFonts w:ascii="Verdana" w:hAnsi="Verdana"/>
          <w:b/>
          <w:color w:val="2F5496" w:themeColor="accent1" w:themeShade="BF"/>
          <w:sz w:val="21"/>
        </w:rPr>
        <w:t>Särskilt stöd under coronavirusepidemin</w:t>
      </w:r>
    </w:p>
    <w:p w14:paraId="60C9C42A" w14:textId="7891D5BD" w:rsidR="007841D8" w:rsidRDefault="007841D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</w:p>
    <w:p w14:paraId="3CBF31D5" w14:textId="1167E7C3" w:rsidR="007841D8" w:rsidRPr="00C90D33" w:rsidRDefault="00C90D33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46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7841D8" w:rsidRPr="00C90D33">
        <w:rPr>
          <w:rFonts w:ascii="Verdana" w:hAnsi="Verdana"/>
          <w:b/>
          <w:color w:val="000000" w:themeColor="text1"/>
          <w:sz w:val="18"/>
        </w:rPr>
        <w:t>Uppskatta hur särskilt stöd har getts under coronavirusepidemin</w:t>
      </w:r>
    </w:p>
    <w:p w14:paraId="77996E05" w14:textId="77777777" w:rsidR="007841D8" w:rsidRPr="00720C7B" w:rsidRDefault="007841D8" w:rsidP="007841D8">
      <w:pPr>
        <w:pStyle w:val="Luettelokappale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398" w:type="dxa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971"/>
        <w:gridCol w:w="1155"/>
        <w:gridCol w:w="877"/>
        <w:gridCol w:w="1022"/>
      </w:tblGrid>
      <w:tr w:rsidR="007841D8" w:rsidRPr="00720C7B" w14:paraId="180E4AEC" w14:textId="77777777" w:rsidTr="007841D8">
        <w:tc>
          <w:tcPr>
            <w:tcW w:w="2263" w:type="dxa"/>
          </w:tcPr>
          <w:p w14:paraId="743B3785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CDD763" w14:textId="74E57569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helt av annan åsikt</w:t>
            </w:r>
          </w:p>
        </w:tc>
        <w:tc>
          <w:tcPr>
            <w:tcW w:w="1276" w:type="dxa"/>
          </w:tcPr>
          <w:p w14:paraId="59CCC45C" w14:textId="46C5AA22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i viss mån av annan åsikt</w:t>
            </w:r>
          </w:p>
        </w:tc>
        <w:tc>
          <w:tcPr>
            <w:tcW w:w="971" w:type="dxa"/>
          </w:tcPr>
          <w:p w14:paraId="1F95DDA2" w14:textId="0B544F9B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varken av annan eller samma åsikt</w:t>
            </w:r>
          </w:p>
        </w:tc>
        <w:tc>
          <w:tcPr>
            <w:tcW w:w="1155" w:type="dxa"/>
          </w:tcPr>
          <w:p w14:paraId="53644C05" w14:textId="01B2F2BC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i viss mån av samma åsikt</w:t>
            </w:r>
          </w:p>
        </w:tc>
        <w:tc>
          <w:tcPr>
            <w:tcW w:w="810" w:type="dxa"/>
          </w:tcPr>
          <w:p w14:paraId="49C5302F" w14:textId="4916C726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 xml:space="preserve">helt av samma åsikt </w:t>
            </w:r>
          </w:p>
        </w:tc>
        <w:tc>
          <w:tcPr>
            <w:tcW w:w="1022" w:type="dxa"/>
          </w:tcPr>
          <w:p w14:paraId="2CD66925" w14:textId="11980FDD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vet inte</w:t>
            </w:r>
          </w:p>
        </w:tc>
      </w:tr>
      <w:tr w:rsidR="007841D8" w:rsidRPr="00720C7B" w14:paraId="1CFE7964" w14:textId="77777777" w:rsidTr="007841D8">
        <w:tc>
          <w:tcPr>
            <w:tcW w:w="2263" w:type="dxa"/>
          </w:tcPr>
          <w:p w14:paraId="775CED5D" w14:textId="5ABAE7EF" w:rsidR="007841D8" w:rsidRPr="00720C7B" w:rsidRDefault="007841D8" w:rsidP="007841D8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Utbildningsarrangören har kunnat arrangera särskilt stöd för de studerande som behöver det</w:t>
            </w:r>
          </w:p>
        </w:tc>
        <w:tc>
          <w:tcPr>
            <w:tcW w:w="1276" w:type="dxa"/>
          </w:tcPr>
          <w:p w14:paraId="430B05E1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ED58FD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14:paraId="647BA9FD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</w:tcPr>
          <w:p w14:paraId="77354512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</w:tcPr>
          <w:p w14:paraId="51A7AE89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8DFA64C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7841D8" w:rsidRPr="00720C7B" w14:paraId="574FB938" w14:textId="77777777" w:rsidTr="007841D8">
        <w:tc>
          <w:tcPr>
            <w:tcW w:w="2263" w:type="dxa"/>
          </w:tcPr>
          <w:p w14:paraId="6983BD61" w14:textId="4F60985C" w:rsidR="007841D8" w:rsidRPr="00720C7B" w:rsidRDefault="007841D8" w:rsidP="007841D8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Studerandes studier har lyckats med arrangemangen inom det särskilda stödet</w:t>
            </w:r>
          </w:p>
        </w:tc>
        <w:tc>
          <w:tcPr>
            <w:tcW w:w="1276" w:type="dxa"/>
          </w:tcPr>
          <w:p w14:paraId="7E051A16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C6B4C1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14:paraId="76112634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</w:tcPr>
          <w:p w14:paraId="0AF38DC8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92F2EB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C7E033A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00000AD" w14:textId="755E718B" w:rsidR="00A36C0C" w:rsidRPr="00720C7B" w:rsidRDefault="00A36C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</w:p>
    <w:p w14:paraId="44E463F0" w14:textId="37775DAB" w:rsidR="007841D8" w:rsidRPr="00720C7B" w:rsidRDefault="007841D8" w:rsidP="007841D8">
      <w:pPr>
        <w:ind w:left="36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Motivera svaret. Berätta exempelvis hur eventuella assistenttjänster har fungerat och hur det har funnits tillgång till hjälpmedel.</w:t>
      </w:r>
    </w:p>
    <w:p w14:paraId="06E41A78" w14:textId="09AA4283" w:rsidR="007841D8" w:rsidRDefault="007841D8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3D79975" w14:textId="695953DB" w:rsidR="00660A4F" w:rsidRPr="00C90D33" w:rsidRDefault="00C90D33" w:rsidP="00C90D33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47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BD12B4" w:rsidRPr="00C90D33">
        <w:rPr>
          <w:rFonts w:ascii="Verdana" w:hAnsi="Verdana"/>
          <w:b/>
          <w:color w:val="000000" w:themeColor="text1"/>
          <w:sz w:val="18"/>
        </w:rPr>
        <w:t>Fråga till andra än specialläroanstalter</w:t>
      </w:r>
      <w:r w:rsidR="000954BC">
        <w:rPr>
          <w:rFonts w:ascii="Verdana" w:hAnsi="Verdana"/>
          <w:b/>
          <w:color w:val="000000" w:themeColor="text1"/>
          <w:sz w:val="18"/>
        </w:rPr>
        <w:t>:</w:t>
      </w:r>
      <w:r w:rsidR="00BD12B4" w:rsidRPr="00C90D33">
        <w:rPr>
          <w:rFonts w:ascii="Verdana" w:hAnsi="Verdana"/>
          <w:b/>
          <w:color w:val="000000" w:themeColor="text1"/>
          <w:sz w:val="18"/>
        </w:rPr>
        <w:t xml:space="preserve"> Har de studerande som behöver särskilt stöd studerat på distans på samma sätt som de övriga studerandena?</w:t>
      </w:r>
    </w:p>
    <w:p w14:paraId="512DB3FD" w14:textId="20F5D53E" w:rsidR="00660A4F" w:rsidRPr="00720C7B" w:rsidRDefault="00660A4F" w:rsidP="00660A4F">
      <w:pPr>
        <w:pStyle w:val="Luettelokappal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Ja</w:t>
      </w:r>
    </w:p>
    <w:p w14:paraId="000000B3" w14:textId="34E35927" w:rsidR="00A36C0C" w:rsidRPr="00720C7B" w:rsidRDefault="00660A4F" w:rsidP="00660A4F">
      <w:pPr>
        <w:pStyle w:val="Luettelokappal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Nej, undervisningen för dem som behöver särskilt stöd har arrangerats också som närundervisning</w:t>
      </w:r>
    </w:p>
    <w:p w14:paraId="000000B5" w14:textId="045FE8D7" w:rsidR="00A36C0C" w:rsidRDefault="00A36C0C" w:rsidP="00C90D3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B6" w14:textId="18838C4E" w:rsidR="00A36C0C" w:rsidRPr="00720C7B" w:rsidRDefault="00C90D33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90D33">
        <w:rPr>
          <w:rFonts w:ascii="Verdana" w:eastAsia="Verdana" w:hAnsi="Verdana" w:cs="Verdana"/>
          <w:color w:val="2F5496" w:themeColor="accent1" w:themeShade="BF"/>
          <w:sz w:val="18"/>
          <w:szCs w:val="18"/>
        </w:rPr>
        <w:t>48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color w:val="000000" w:themeColor="text1"/>
          <w:sz w:val="18"/>
        </w:rPr>
        <w:t>På vilket sätt har särskilt stöd erbjudits under perioden med distansstudier?</w:t>
      </w:r>
    </w:p>
    <w:p w14:paraId="000000B7" w14:textId="4B94E39A" w:rsidR="00A36C0C" w:rsidRDefault="00A36C0C">
      <w:pPr>
        <w:rPr>
          <w:rFonts w:ascii="Verdana" w:eastAsia="Verdana" w:hAnsi="Verdana" w:cs="Verdana"/>
          <w:sz w:val="20"/>
          <w:szCs w:val="20"/>
        </w:rPr>
      </w:pPr>
    </w:p>
    <w:p w14:paraId="29EC5CEB" w14:textId="6BB57245" w:rsidR="00003EB2" w:rsidRDefault="00003EB2">
      <w:pPr>
        <w:rPr>
          <w:rFonts w:ascii="Verdana" w:eastAsia="Verdana" w:hAnsi="Verdana" w:cs="Verdana"/>
          <w:sz w:val="20"/>
          <w:szCs w:val="20"/>
        </w:rPr>
      </w:pPr>
    </w:p>
    <w:p w14:paraId="2AEDA52C" w14:textId="77777777" w:rsidR="00003EB2" w:rsidRPr="00720C7B" w:rsidRDefault="00003EB2">
      <w:pPr>
        <w:rPr>
          <w:rFonts w:ascii="Verdana" w:eastAsia="Verdana" w:hAnsi="Verdana" w:cs="Verdana"/>
          <w:sz w:val="20"/>
          <w:szCs w:val="20"/>
        </w:rPr>
      </w:pPr>
    </w:p>
    <w:p w14:paraId="000000B8" w14:textId="77777777" w:rsidR="00A36C0C" w:rsidRPr="00720C7B" w:rsidRDefault="00A36C0C">
      <w:pPr>
        <w:rPr>
          <w:rFonts w:ascii="Verdana" w:eastAsia="Verdana" w:hAnsi="Verdana" w:cs="Verdana"/>
          <w:i/>
          <w:sz w:val="20"/>
          <w:szCs w:val="20"/>
        </w:rPr>
      </w:pPr>
    </w:p>
    <w:p w14:paraId="000000B9" w14:textId="08A72162" w:rsidR="00A36C0C" w:rsidRPr="00720C7B" w:rsidRDefault="00D93B7E" w:rsidP="00754297">
      <w:pPr>
        <w:pStyle w:val="Otsikko2"/>
      </w:pPr>
      <w:bookmarkStart w:id="12" w:name="_Toc56534444"/>
      <w:bookmarkStart w:id="13" w:name="_Toc57278960"/>
      <w:r>
        <w:t>Studerandenas välmående, gemenskap och sociala delaktighet</w:t>
      </w:r>
      <w:sdt>
        <w:sdtPr>
          <w:tag w:val="goog_rdk_7"/>
          <w:id w:val="-537427457"/>
          <w:showingPlcHdr/>
        </w:sdtPr>
        <w:sdtContent>
          <w:r w:rsidR="002413B0">
            <w:t xml:space="preserve">     </w:t>
          </w:r>
        </w:sdtContent>
      </w:sdt>
      <w:bookmarkEnd w:id="12"/>
      <w:bookmarkEnd w:id="13"/>
    </w:p>
    <w:p w14:paraId="57B3507D" w14:textId="77777777" w:rsidR="00CA50ED" w:rsidRPr="00E927CC" w:rsidRDefault="00CA50ED" w:rsidP="00CA50ED">
      <w:pPr>
        <w:rPr>
          <w:rFonts w:ascii="Verdana" w:eastAsia="Calibri" w:hAnsi="Verdana" w:cs="Calibri"/>
          <w:sz w:val="18"/>
        </w:rPr>
      </w:pPr>
      <w:r>
        <w:rPr>
          <w:rFonts w:ascii="Verdana" w:hAnsi="Verdana"/>
          <w:sz w:val="18"/>
        </w:rPr>
        <w:t xml:space="preserve">Besvara följande frågor under s.k. normala tider, </w:t>
      </w:r>
      <w:r>
        <w:rPr>
          <w:rFonts w:ascii="Verdana" w:hAnsi="Verdana"/>
          <w:color w:val="000000"/>
          <w:sz w:val="18"/>
        </w:rPr>
        <w:t>före coronavirusepidemin.</w:t>
      </w:r>
    </w:p>
    <w:p w14:paraId="000000BA" w14:textId="11825B97" w:rsidR="00A36C0C" w:rsidRDefault="00A36C0C">
      <w:pPr>
        <w:rPr>
          <w:rFonts w:ascii="Verdana" w:eastAsia="Verdana" w:hAnsi="Verdana" w:cs="Verdana"/>
          <w:sz w:val="20"/>
          <w:szCs w:val="20"/>
        </w:rPr>
      </w:pPr>
    </w:p>
    <w:p w14:paraId="508AD19B" w14:textId="1523C060" w:rsidR="00105CC6" w:rsidRPr="00C90D33" w:rsidRDefault="00C90D33" w:rsidP="00C90D33">
      <w:pPr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49</w:t>
      </w:r>
      <w:r>
        <w:rPr>
          <w:rFonts w:ascii="Verdana" w:eastAsia="Verdana" w:hAnsi="Verdana" w:cs="Verdana"/>
          <w:sz w:val="20"/>
          <w:szCs w:val="20"/>
        </w:rPr>
        <w:tab/>
      </w:r>
      <w:r w:rsidR="00CC1D6C" w:rsidRPr="00C90D33">
        <w:rPr>
          <w:rFonts w:ascii="Verdana" w:hAnsi="Verdana"/>
          <w:b/>
          <w:bCs/>
          <w:sz w:val="18"/>
        </w:rPr>
        <w:t xml:space="preserve">Bedöm följande påstående i anknytning till studerandes gemenskap och sociala delaktighet </w:t>
      </w:r>
    </w:p>
    <w:p w14:paraId="2A8091E2" w14:textId="23CA13A5" w:rsidR="000824BF" w:rsidRPr="00720C7B" w:rsidRDefault="000824B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601"/>
        <w:gridCol w:w="1386"/>
        <w:gridCol w:w="1823"/>
        <w:gridCol w:w="2391"/>
      </w:tblGrid>
      <w:tr w:rsidR="000824BF" w:rsidRPr="00720C7B" w14:paraId="40B8BD68" w14:textId="77777777" w:rsidTr="001328B8">
        <w:tc>
          <w:tcPr>
            <w:tcW w:w="3601" w:type="dxa"/>
          </w:tcPr>
          <w:p w14:paraId="7EA7269D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</w:tcPr>
          <w:p w14:paraId="6D8159A8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Kräver betydlig utveckling</w:t>
            </w:r>
          </w:p>
        </w:tc>
        <w:tc>
          <w:tcPr>
            <w:tcW w:w="1823" w:type="dxa"/>
          </w:tcPr>
          <w:p w14:paraId="16596F5B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Kräver i någon mån utveckling</w:t>
            </w:r>
          </w:p>
        </w:tc>
        <w:tc>
          <w:tcPr>
            <w:tcW w:w="2391" w:type="dxa"/>
          </w:tcPr>
          <w:p w14:paraId="0011AA23" w14:textId="187FF94C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 xml:space="preserve">Förverkligas på ett </w:t>
            </w:r>
            <w:r w:rsidR="002413B0">
              <w:rPr>
                <w:rFonts w:ascii="Verdana" w:hAnsi="Verdana"/>
                <w:i/>
                <w:color w:val="000000"/>
                <w:sz w:val="18"/>
              </w:rPr>
              <w:t xml:space="preserve">fungerande </w:t>
            </w:r>
            <w:r>
              <w:rPr>
                <w:rFonts w:ascii="Verdana" w:hAnsi="Verdana"/>
                <w:i/>
                <w:color w:val="000000"/>
                <w:sz w:val="18"/>
              </w:rPr>
              <w:t>sätt / inga problem</w:t>
            </w:r>
          </w:p>
        </w:tc>
      </w:tr>
      <w:tr w:rsidR="000824BF" w:rsidRPr="00720C7B" w14:paraId="785FECC3" w14:textId="77777777" w:rsidTr="001328B8">
        <w:trPr>
          <w:trHeight w:val="69"/>
        </w:trPr>
        <w:tc>
          <w:tcPr>
            <w:tcW w:w="3601" w:type="dxa"/>
          </w:tcPr>
          <w:p w14:paraId="0A471D92" w14:textId="23589B4E" w:rsidR="000824BF" w:rsidRPr="00720C7B" w:rsidRDefault="000824BF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Mångprofessionellt samarbete som stöd för studerandes välmående, gemenskap och sociala delaktighet</w:t>
            </w:r>
          </w:p>
        </w:tc>
        <w:tc>
          <w:tcPr>
            <w:tcW w:w="1386" w:type="dxa"/>
          </w:tcPr>
          <w:p w14:paraId="65462288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4EA7B9F6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1395E431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824BF" w:rsidRPr="00720C7B" w14:paraId="6DD7794C" w14:textId="77777777" w:rsidTr="001328B8">
        <w:trPr>
          <w:trHeight w:val="392"/>
        </w:trPr>
        <w:tc>
          <w:tcPr>
            <w:tcW w:w="3601" w:type="dxa"/>
          </w:tcPr>
          <w:p w14:paraId="130AE130" w14:textId="1E29AA9D" w:rsidR="000824BF" w:rsidRPr="00720C7B" w:rsidRDefault="000824BF" w:rsidP="000824BF">
            <w:pPr>
              <w:rPr>
                <w:rFonts w:ascii="Verdana" w:eastAsia="Verdana" w:hAnsi="Verdana" w:cs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Stöd för studerandegemenskapen och sammanhållning</w:t>
            </w:r>
          </w:p>
        </w:tc>
        <w:tc>
          <w:tcPr>
            <w:tcW w:w="1386" w:type="dxa"/>
          </w:tcPr>
          <w:p w14:paraId="236DBB17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43AF343A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33736ADD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824BF" w:rsidRPr="00720C7B" w14:paraId="42755EC1" w14:textId="77777777" w:rsidTr="001328B8">
        <w:trPr>
          <w:trHeight w:val="412"/>
        </w:trPr>
        <w:tc>
          <w:tcPr>
            <w:tcW w:w="3601" w:type="dxa"/>
          </w:tcPr>
          <w:p w14:paraId="7E5550B7" w14:textId="0D737C43" w:rsidR="000824BF" w:rsidRPr="00720C7B" w:rsidRDefault="000824BF" w:rsidP="000824BF">
            <w:pPr>
              <w:rPr>
                <w:rFonts w:ascii="Verdana" w:eastAsia="Verdana" w:hAnsi="Verdana" w:cs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Studerandes påverkansmöjligheter i läroanstaltssamarbetet</w:t>
            </w:r>
          </w:p>
        </w:tc>
        <w:tc>
          <w:tcPr>
            <w:tcW w:w="1386" w:type="dxa"/>
          </w:tcPr>
          <w:p w14:paraId="2A068347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56E70BF0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8C1EB86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94CAC" w:rsidRPr="00720C7B" w14:paraId="793D0AB0" w14:textId="77777777" w:rsidTr="001328B8">
        <w:tc>
          <w:tcPr>
            <w:tcW w:w="3601" w:type="dxa"/>
          </w:tcPr>
          <w:p w14:paraId="745E21DD" w14:textId="554D80D2" w:rsidR="00994CAC" w:rsidRPr="00720C7B" w:rsidRDefault="00994CAC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Kommunikation till studerande om läroanstaltens studentkårsverksamhet och övriga verksamhet för studerande</w:t>
            </w:r>
          </w:p>
        </w:tc>
        <w:tc>
          <w:tcPr>
            <w:tcW w:w="1386" w:type="dxa"/>
          </w:tcPr>
          <w:p w14:paraId="5A45FF50" w14:textId="77777777" w:rsidR="00994CAC" w:rsidRPr="00720C7B" w:rsidRDefault="00994CAC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4A608CC8" w14:textId="77777777" w:rsidR="00994CAC" w:rsidRPr="00720C7B" w:rsidRDefault="00994CAC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505C3FF" w14:textId="77777777" w:rsidR="00994CAC" w:rsidRPr="00720C7B" w:rsidRDefault="00994CAC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824BF" w:rsidRPr="00720C7B" w14:paraId="10C958FD" w14:textId="77777777" w:rsidTr="00EE1903">
        <w:trPr>
          <w:trHeight w:val="616"/>
        </w:trPr>
        <w:tc>
          <w:tcPr>
            <w:tcW w:w="3601" w:type="dxa"/>
          </w:tcPr>
          <w:p w14:paraId="2BC0DB52" w14:textId="7B2E7E69" w:rsidR="000824BF" w:rsidRPr="00720C7B" w:rsidRDefault="000824BF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Stöd för organisering av studentkårsverksamhet</w:t>
            </w:r>
          </w:p>
        </w:tc>
        <w:tc>
          <w:tcPr>
            <w:tcW w:w="1386" w:type="dxa"/>
          </w:tcPr>
          <w:p w14:paraId="20AA9E06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4C7D1FB9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736EA59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A606248" w14:textId="210707C6" w:rsidR="000824BF" w:rsidRPr="00720C7B" w:rsidRDefault="000824BF" w:rsidP="00003EB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18"/>
          <w:szCs w:val="18"/>
        </w:rPr>
      </w:pPr>
    </w:p>
    <w:p w14:paraId="1FA2D768" w14:textId="62BC1F65" w:rsidR="000824BF" w:rsidRPr="00720C7B" w:rsidRDefault="000824BF" w:rsidP="00003EB2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Ni kan motivera svaren:</w:t>
      </w:r>
    </w:p>
    <w:p w14:paraId="25C20768" w14:textId="18665D0C" w:rsidR="000824BF" w:rsidRDefault="000824BF" w:rsidP="00003EB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18D12A53" w14:textId="659B4A68" w:rsidR="00CC1D6C" w:rsidRPr="00C90D33" w:rsidRDefault="00C90D33" w:rsidP="00C90D3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50</w:t>
      </w:r>
      <w:r>
        <w:rPr>
          <w:rFonts w:ascii="Verdana" w:eastAsia="Verdana" w:hAnsi="Verdana" w:cs="Verdana"/>
          <w:sz w:val="18"/>
          <w:szCs w:val="18"/>
        </w:rPr>
        <w:tab/>
      </w:r>
      <w:r w:rsidR="00D93B7E">
        <w:rPr>
          <w:rFonts w:ascii="Verdana" w:hAnsi="Verdana"/>
          <w:b/>
          <w:color w:val="000000"/>
          <w:sz w:val="18"/>
        </w:rPr>
        <w:t xml:space="preserve">Vilka tjänster/personal som stöd för välmående erbjuds de studerande? Ta ställning till de tjänster ni har eller borde ha. </w:t>
      </w:r>
      <w:r w:rsidR="00D93B7E">
        <w:rPr>
          <w:rFonts w:ascii="Verdana" w:hAnsi="Verdana"/>
          <w:b/>
          <w:bCs/>
          <w:color w:val="000000"/>
          <w:sz w:val="18"/>
        </w:rPr>
        <w:t>Uppskatta samtidigt hur väl de räcker till med beaktande av studerandenas behov:</w:t>
      </w: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2428"/>
        <w:gridCol w:w="1632"/>
        <w:gridCol w:w="1132"/>
        <w:gridCol w:w="1133"/>
        <w:gridCol w:w="1485"/>
        <w:gridCol w:w="1391"/>
      </w:tblGrid>
      <w:tr w:rsidR="005165BA" w:rsidRPr="00720C7B" w14:paraId="49F77C26" w14:textId="0A37EBDB" w:rsidTr="005165BA">
        <w:tc>
          <w:tcPr>
            <w:tcW w:w="2428" w:type="dxa"/>
          </w:tcPr>
          <w:p w14:paraId="3565312F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</w:tcPr>
          <w:p w14:paraId="061CB7B0" w14:textId="76B7EEF9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1: Otillräckliga</w:t>
            </w:r>
          </w:p>
        </w:tc>
        <w:tc>
          <w:tcPr>
            <w:tcW w:w="1132" w:type="dxa"/>
          </w:tcPr>
          <w:p w14:paraId="16BF85B9" w14:textId="7DC68C33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2</w:t>
            </w:r>
          </w:p>
        </w:tc>
        <w:tc>
          <w:tcPr>
            <w:tcW w:w="1133" w:type="dxa"/>
          </w:tcPr>
          <w:p w14:paraId="4C79D92E" w14:textId="44FD6F45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3</w:t>
            </w:r>
          </w:p>
        </w:tc>
        <w:tc>
          <w:tcPr>
            <w:tcW w:w="1485" w:type="dxa"/>
          </w:tcPr>
          <w:p w14:paraId="798DA4C8" w14:textId="65076BAA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4</w:t>
            </w:r>
          </w:p>
        </w:tc>
        <w:tc>
          <w:tcPr>
            <w:tcW w:w="1391" w:type="dxa"/>
          </w:tcPr>
          <w:p w14:paraId="1E5FD43A" w14:textId="3737BE93" w:rsidR="005165BA" w:rsidRDefault="005165BA" w:rsidP="00377F75">
            <w:pPr>
              <w:rPr>
                <w:rFonts w:ascii="Verdana" w:hAnsi="Verdana"/>
                <w:i/>
                <w:color w:val="000000"/>
                <w:sz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5: Tillräckliga</w:t>
            </w:r>
          </w:p>
        </w:tc>
      </w:tr>
      <w:tr w:rsidR="005165BA" w:rsidRPr="00720C7B" w14:paraId="0734F07A" w14:textId="5D5D7A3A" w:rsidTr="005165BA">
        <w:tc>
          <w:tcPr>
            <w:tcW w:w="2428" w:type="dxa"/>
          </w:tcPr>
          <w:p w14:paraId="2A4CBFA6" w14:textId="1895AB8D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speciallärare</w:t>
            </w:r>
          </w:p>
        </w:tc>
        <w:tc>
          <w:tcPr>
            <w:tcW w:w="1632" w:type="dxa"/>
          </w:tcPr>
          <w:p w14:paraId="5D61114E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E1BA8B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1BE6533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403D355C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626F602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32791C0B" w14:textId="7FB89CFD" w:rsidTr="005165BA">
        <w:tc>
          <w:tcPr>
            <w:tcW w:w="2428" w:type="dxa"/>
          </w:tcPr>
          <w:p w14:paraId="14FA3AEF" w14:textId="3401806D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studiehandledare</w:t>
            </w:r>
          </w:p>
        </w:tc>
        <w:tc>
          <w:tcPr>
            <w:tcW w:w="1632" w:type="dxa"/>
          </w:tcPr>
          <w:p w14:paraId="5EB3A8A8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D5A19F6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4A2BF8A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29B14C9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86B962F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78EC12A4" w14:textId="026D8815" w:rsidTr="005165BA">
        <w:tc>
          <w:tcPr>
            <w:tcW w:w="2428" w:type="dxa"/>
          </w:tcPr>
          <w:p w14:paraId="6B358E3C" w14:textId="38A8B009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kurator</w:t>
            </w:r>
          </w:p>
        </w:tc>
        <w:tc>
          <w:tcPr>
            <w:tcW w:w="1632" w:type="dxa"/>
          </w:tcPr>
          <w:p w14:paraId="009E9580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EDA1329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F1DE68E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6922D902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F0A3C89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17D247B8" w14:textId="06C12260" w:rsidTr="005165BA">
        <w:tc>
          <w:tcPr>
            <w:tcW w:w="2428" w:type="dxa"/>
          </w:tcPr>
          <w:p w14:paraId="13941385" w14:textId="3A762C53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psykolog</w:t>
            </w:r>
          </w:p>
        </w:tc>
        <w:tc>
          <w:tcPr>
            <w:tcW w:w="1632" w:type="dxa"/>
          </w:tcPr>
          <w:p w14:paraId="32BD8532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BABABA1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3E3F882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BC175D6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A5075BF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43B4C644" w14:textId="3BC1F50E" w:rsidTr="005165BA">
        <w:tc>
          <w:tcPr>
            <w:tcW w:w="2428" w:type="dxa"/>
          </w:tcPr>
          <w:p w14:paraId="17F9C402" w14:textId="49174938" w:rsidR="005165BA" w:rsidRPr="00003EB2" w:rsidRDefault="0041145D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</w:t>
            </w:r>
            <w:r w:rsidR="005165BA">
              <w:rPr>
                <w:rFonts w:ascii="Verdana" w:hAnsi="Verdana"/>
                <w:color w:val="000000" w:themeColor="text1"/>
                <w:sz w:val="18"/>
              </w:rPr>
              <w:t>2/</w:t>
            </w:r>
            <w:r>
              <w:rPr>
                <w:rFonts w:ascii="Verdana" w:hAnsi="Verdana"/>
                <w:color w:val="000000" w:themeColor="text1"/>
                <w:sz w:val="18"/>
              </w:rPr>
              <w:t>R</w:t>
            </w:r>
            <w:r w:rsidR="005165BA">
              <w:rPr>
                <w:rFonts w:ascii="Verdana" w:hAnsi="Verdana"/>
                <w:color w:val="000000" w:themeColor="text1"/>
                <w:sz w:val="18"/>
              </w:rPr>
              <w:t>2-lärare</w:t>
            </w:r>
          </w:p>
        </w:tc>
        <w:tc>
          <w:tcPr>
            <w:tcW w:w="1632" w:type="dxa"/>
          </w:tcPr>
          <w:p w14:paraId="63E14E33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81F3AF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56E75C2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9A896FA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AE2FDAB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146CB702" w14:textId="112A4BF6" w:rsidTr="005165BA">
        <w:tc>
          <w:tcPr>
            <w:tcW w:w="2428" w:type="dxa"/>
          </w:tcPr>
          <w:p w14:paraId="7916216D" w14:textId="628F4AEF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hälsovårdare</w:t>
            </w:r>
          </w:p>
        </w:tc>
        <w:tc>
          <w:tcPr>
            <w:tcW w:w="1632" w:type="dxa"/>
          </w:tcPr>
          <w:p w14:paraId="610D4CA7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6429ED3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4D3DDAB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EEBBADE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EB0D0BF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7D7E6ED9" w14:textId="0044E198" w:rsidTr="005165BA">
        <w:tc>
          <w:tcPr>
            <w:tcW w:w="2428" w:type="dxa"/>
          </w:tcPr>
          <w:p w14:paraId="2581A0E0" w14:textId="2E3AAA69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läkare</w:t>
            </w:r>
          </w:p>
        </w:tc>
        <w:tc>
          <w:tcPr>
            <w:tcW w:w="1632" w:type="dxa"/>
          </w:tcPr>
          <w:p w14:paraId="790583D5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39F6B64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5E7B7DD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5857FA3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D8F2C27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7D5F849B" w14:textId="289DCD41" w:rsidTr="005165BA">
        <w:tc>
          <w:tcPr>
            <w:tcW w:w="2428" w:type="dxa"/>
          </w:tcPr>
          <w:p w14:paraId="3A608C2E" w14:textId="72B4C22F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skötare för mentalvård och rusmedelsvård</w:t>
            </w:r>
          </w:p>
        </w:tc>
        <w:tc>
          <w:tcPr>
            <w:tcW w:w="1632" w:type="dxa"/>
          </w:tcPr>
          <w:p w14:paraId="24EE9E99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1471DE9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05354AD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7E45361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8D80CDB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5F7D608E" w14:textId="23720A06" w:rsidTr="005165BA">
        <w:tc>
          <w:tcPr>
            <w:tcW w:w="2428" w:type="dxa"/>
          </w:tcPr>
          <w:p w14:paraId="2471D04B" w14:textId="0306D4B3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Läroanstaltsdiakon/ - pastor</w:t>
            </w:r>
          </w:p>
        </w:tc>
        <w:tc>
          <w:tcPr>
            <w:tcW w:w="1632" w:type="dxa"/>
          </w:tcPr>
          <w:p w14:paraId="3D50A091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92CB3EA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2FEFEA9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B7C6D64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8F74133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7609B4B2" w14:textId="708D2421" w:rsidTr="005165BA">
        <w:tc>
          <w:tcPr>
            <w:tcW w:w="2428" w:type="dxa"/>
          </w:tcPr>
          <w:p w14:paraId="2DEE7554" w14:textId="00AD2B6C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 xml:space="preserve">specialungdomsarbetare </w:t>
            </w:r>
          </w:p>
        </w:tc>
        <w:tc>
          <w:tcPr>
            <w:tcW w:w="1632" w:type="dxa"/>
          </w:tcPr>
          <w:p w14:paraId="3017D8EE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DE9EBE5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20B63F8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A06E846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1B007B0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165BA" w:rsidRPr="00720C7B" w14:paraId="59197995" w14:textId="0923D4F7" w:rsidTr="005165BA">
        <w:tc>
          <w:tcPr>
            <w:tcW w:w="2428" w:type="dxa"/>
          </w:tcPr>
          <w:p w14:paraId="3AA16ADF" w14:textId="483EFFAE" w:rsidR="005165BA" w:rsidRPr="00003EB2" w:rsidRDefault="005165BA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Övrig/övriga</w:t>
            </w:r>
          </w:p>
        </w:tc>
        <w:tc>
          <w:tcPr>
            <w:tcW w:w="1632" w:type="dxa"/>
          </w:tcPr>
          <w:p w14:paraId="5D8DCFC4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4687B7B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755D907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373B5FD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EADBC1B" w14:textId="77777777" w:rsidR="005165BA" w:rsidRPr="00720C7B" w:rsidRDefault="005165BA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0C5C3B7" w14:textId="77777777" w:rsidR="00A67362" w:rsidRPr="00720C7B" w:rsidRDefault="00A67362" w:rsidP="00A67362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16911DAF" w14:textId="60F93F74" w:rsidR="00377F75" w:rsidRPr="00720C7B" w:rsidRDefault="00A67362" w:rsidP="00A67362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 xml:space="preserve">Övrig, vilka tjänster: </w:t>
      </w:r>
    </w:p>
    <w:p w14:paraId="3A19DBCA" w14:textId="086FE914" w:rsidR="0090727D" w:rsidRDefault="0090727D" w:rsidP="0090727D">
      <w:pPr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000000BE" w14:textId="06BCE9EA" w:rsidR="00A36C0C" w:rsidRPr="00C90D33" w:rsidRDefault="00C90D33" w:rsidP="00C90D3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51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>
        <w:rPr>
          <w:rFonts w:ascii="Verdana" w:hAnsi="Verdana"/>
          <w:b/>
          <w:color w:val="000000"/>
          <w:sz w:val="18"/>
        </w:rPr>
        <w:t>Har studerande möjlighet att avlägga arbetskapacitetsintyget?</w:t>
      </w:r>
    </w:p>
    <w:p w14:paraId="3CACF6B6" w14:textId="77777777" w:rsidR="00815311" w:rsidRPr="00720C7B" w:rsidRDefault="00815311" w:rsidP="00815311">
      <w:pPr>
        <w:pStyle w:val="Luettelokappal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 xml:space="preserve">Ja för alla </w:t>
      </w:r>
    </w:p>
    <w:p w14:paraId="0906D1FC" w14:textId="77777777" w:rsidR="00815311" w:rsidRPr="00720C7B" w:rsidRDefault="00815311" w:rsidP="00815311">
      <w:pPr>
        <w:pStyle w:val="Luettelokappal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Ja för en del</w:t>
      </w:r>
    </w:p>
    <w:p w14:paraId="0950B270" w14:textId="51FAEC40" w:rsidR="0090727D" w:rsidRPr="00720C7B" w:rsidRDefault="00815311" w:rsidP="00815311">
      <w:pPr>
        <w:pStyle w:val="Luettelokappal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Nej</w:t>
      </w:r>
    </w:p>
    <w:p w14:paraId="2D3CE7C0" w14:textId="450CA231" w:rsidR="0090727D" w:rsidRDefault="0090727D" w:rsidP="00907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3202DE51" w14:textId="0B52F439" w:rsidR="00815311" w:rsidRPr="00C90D33" w:rsidRDefault="00C90D33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52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>
        <w:rPr>
          <w:rFonts w:ascii="Verdana" w:hAnsi="Verdana"/>
          <w:b/>
          <w:color w:val="000000"/>
          <w:sz w:val="18"/>
        </w:rPr>
        <w:t xml:space="preserve">Deltar utbildningsarrangören i </w:t>
      </w:r>
      <w:r w:rsidR="00DD1657">
        <w:rPr>
          <w:rFonts w:ascii="Verdana" w:hAnsi="Verdana"/>
          <w:b/>
          <w:color w:val="000000"/>
          <w:sz w:val="18"/>
        </w:rPr>
        <w:t>”</w:t>
      </w:r>
      <w:proofErr w:type="spellStart"/>
      <w:r w:rsidR="00D93B7E">
        <w:rPr>
          <w:rFonts w:ascii="Verdana" w:hAnsi="Verdana"/>
          <w:b/>
          <w:color w:val="000000"/>
          <w:sz w:val="18"/>
        </w:rPr>
        <w:t>Liikkuva</w:t>
      </w:r>
      <w:proofErr w:type="spellEnd"/>
      <w:r w:rsidR="00D93B7E">
        <w:rPr>
          <w:rFonts w:ascii="Verdana" w:hAnsi="Verdana"/>
          <w:b/>
          <w:color w:val="000000"/>
          <w:sz w:val="18"/>
        </w:rPr>
        <w:t xml:space="preserve"> amis</w:t>
      </w:r>
      <w:r w:rsidR="00DD1657">
        <w:rPr>
          <w:rFonts w:ascii="Verdana" w:hAnsi="Verdana"/>
          <w:b/>
          <w:color w:val="000000"/>
          <w:sz w:val="18"/>
        </w:rPr>
        <w:t>”</w:t>
      </w:r>
      <w:r w:rsidR="00D93B7E">
        <w:rPr>
          <w:rFonts w:ascii="Verdana" w:hAnsi="Verdana"/>
          <w:b/>
          <w:color w:val="000000"/>
          <w:sz w:val="18"/>
        </w:rPr>
        <w:t xml:space="preserve">-verksamheten? </w:t>
      </w:r>
    </w:p>
    <w:p w14:paraId="17E83C38" w14:textId="77777777" w:rsidR="00815311" w:rsidRPr="00720C7B" w:rsidRDefault="00815311" w:rsidP="00815311">
      <w:pPr>
        <w:pStyle w:val="Luettelokappal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Ja</w:t>
      </w:r>
    </w:p>
    <w:p w14:paraId="000000BF" w14:textId="1CC7C5D5" w:rsidR="00A36C0C" w:rsidRPr="00720C7B" w:rsidRDefault="00815311" w:rsidP="00815311">
      <w:pPr>
        <w:pStyle w:val="Luettelokappal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Nej</w:t>
      </w:r>
    </w:p>
    <w:p w14:paraId="0DDF7BA1" w14:textId="77777777" w:rsidR="00D93B7E" w:rsidRPr="00720C7B" w:rsidRDefault="00D93B7E" w:rsidP="00D93B7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000000CE" w14:textId="660D5FBF" w:rsidR="00A36C0C" w:rsidRDefault="00A36C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2A1F1E78" w14:textId="06E0B3A5" w:rsidR="00003EB2" w:rsidRDefault="00003EB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75587071" w14:textId="77777777" w:rsidR="00003EB2" w:rsidRPr="00720C7B" w:rsidRDefault="00003EB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000000CF" w14:textId="39B85823" w:rsidR="00A36C0C" w:rsidRPr="00C90D33" w:rsidRDefault="004E5B2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</w:pPr>
      <w:r w:rsidRPr="00C90D33">
        <w:rPr>
          <w:rFonts w:ascii="Verdana" w:hAnsi="Verdana"/>
          <w:b/>
          <w:color w:val="2F5496" w:themeColor="accent1" w:themeShade="BF"/>
          <w:sz w:val="21"/>
        </w:rPr>
        <w:t>Coronavirusepidemins effekter på studerandenas välmående, gemenskap och sociala delaktighet</w:t>
      </w:r>
    </w:p>
    <w:p w14:paraId="249FF21C" w14:textId="5E364187" w:rsidR="00815311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4472C4"/>
          <w:sz w:val="18"/>
          <w:szCs w:val="18"/>
        </w:rPr>
      </w:pPr>
    </w:p>
    <w:p w14:paraId="000000D5" w14:textId="1C8C14F4" w:rsidR="00A36C0C" w:rsidRPr="00C90D33" w:rsidRDefault="00C90D33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4472C4"/>
          <w:sz w:val="18"/>
          <w:szCs w:val="18"/>
        </w:rPr>
      </w:pPr>
      <w:r>
        <w:rPr>
          <w:rFonts w:ascii="Verdana" w:eastAsia="Verdana" w:hAnsi="Verdana" w:cs="Verdana"/>
          <w:color w:val="4472C4"/>
          <w:sz w:val="18"/>
          <w:szCs w:val="18"/>
        </w:rPr>
        <w:t xml:space="preserve">53 </w:t>
      </w:r>
      <w:r>
        <w:rPr>
          <w:rFonts w:ascii="Verdana" w:eastAsia="Verdana" w:hAnsi="Verdana" w:cs="Verdana"/>
          <w:color w:val="4472C4"/>
          <w:sz w:val="18"/>
          <w:szCs w:val="18"/>
        </w:rPr>
        <w:tab/>
      </w:r>
      <w:r w:rsidR="00D93B7E">
        <w:rPr>
          <w:rFonts w:ascii="Verdana" w:hAnsi="Verdana"/>
          <w:b/>
          <w:color w:val="000000" w:themeColor="text1"/>
          <w:sz w:val="18"/>
        </w:rPr>
        <w:t xml:space="preserve">Bedöm </w:t>
      </w:r>
      <w:proofErr w:type="spellStart"/>
      <w:r w:rsidR="00D93B7E">
        <w:rPr>
          <w:rFonts w:ascii="Verdana" w:hAnsi="Verdana"/>
          <w:b/>
          <w:color w:val="000000" w:themeColor="text1"/>
          <w:sz w:val="18"/>
        </w:rPr>
        <w:t>coronakrisens</w:t>
      </w:r>
      <w:proofErr w:type="spellEnd"/>
      <w:r w:rsidR="00D93B7E">
        <w:rPr>
          <w:rFonts w:ascii="Verdana" w:hAnsi="Verdana"/>
          <w:b/>
          <w:color w:val="000000" w:themeColor="text1"/>
          <w:sz w:val="18"/>
        </w:rPr>
        <w:t xml:space="preserve"> effekter på studerandenas välmående och sociala delaktighet</w:t>
      </w:r>
    </w:p>
    <w:p w14:paraId="3F7B636B" w14:textId="7BA1DC67" w:rsidR="00815311" w:rsidRPr="00720C7B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2526"/>
        <w:gridCol w:w="1353"/>
        <w:gridCol w:w="1408"/>
        <w:gridCol w:w="1398"/>
        <w:gridCol w:w="1361"/>
        <w:gridCol w:w="1155"/>
      </w:tblGrid>
      <w:tr w:rsidR="00815311" w:rsidRPr="00720C7B" w14:paraId="6A658D5E" w14:textId="1933B0BD" w:rsidTr="00D72F30">
        <w:tc>
          <w:tcPr>
            <w:tcW w:w="2349" w:type="dxa"/>
          </w:tcPr>
          <w:p w14:paraId="7ED87519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</w:tcPr>
          <w:p w14:paraId="51114C32" w14:textId="330EDCCE" w:rsidR="00815311" w:rsidRPr="00720C7B" w:rsidRDefault="002B75F2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Klart negativ effekt</w:t>
            </w:r>
          </w:p>
        </w:tc>
        <w:tc>
          <w:tcPr>
            <w:tcW w:w="1444" w:type="dxa"/>
          </w:tcPr>
          <w:p w14:paraId="1FA50DC8" w14:textId="1CBE26BE" w:rsidR="00815311" w:rsidRPr="00720C7B" w:rsidRDefault="002B75F2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En aning negativ effekt</w:t>
            </w:r>
          </w:p>
        </w:tc>
        <w:tc>
          <w:tcPr>
            <w:tcW w:w="1444" w:type="dxa"/>
          </w:tcPr>
          <w:p w14:paraId="1A0E6F8D" w14:textId="2115FE21" w:rsidR="00815311" w:rsidRPr="00720C7B" w:rsidRDefault="002B75F2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Ingen effekt</w:t>
            </w:r>
          </w:p>
        </w:tc>
        <w:tc>
          <w:tcPr>
            <w:tcW w:w="1399" w:type="dxa"/>
          </w:tcPr>
          <w:p w14:paraId="36DA290C" w14:textId="45D93C80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En aning positiv effekt</w:t>
            </w:r>
          </w:p>
        </w:tc>
        <w:tc>
          <w:tcPr>
            <w:tcW w:w="1179" w:type="dxa"/>
          </w:tcPr>
          <w:p w14:paraId="6F0FF5AF" w14:textId="7BBB1C84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</w:rPr>
              <w:t>Klart positiv effekt</w:t>
            </w:r>
          </w:p>
        </w:tc>
      </w:tr>
      <w:tr w:rsidR="00815311" w:rsidRPr="00720C7B" w14:paraId="77AFD4B4" w14:textId="52512F29" w:rsidTr="00D72F30">
        <w:tc>
          <w:tcPr>
            <w:tcW w:w="2349" w:type="dxa"/>
          </w:tcPr>
          <w:p w14:paraId="54ED5173" w14:textId="24D9B882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lastRenderedPageBreak/>
              <w:t>på studerandes ork och välmående</w:t>
            </w:r>
          </w:p>
        </w:tc>
        <w:tc>
          <w:tcPr>
            <w:tcW w:w="1386" w:type="dxa"/>
          </w:tcPr>
          <w:p w14:paraId="2F5A7DBF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D96E17A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054DE09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</w:tcPr>
          <w:p w14:paraId="32D6DB82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</w:tcPr>
          <w:p w14:paraId="0F8B2A03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815311" w:rsidRPr="00720C7B" w14:paraId="4526159C" w14:textId="68D78111" w:rsidTr="00D72F30">
        <w:tc>
          <w:tcPr>
            <w:tcW w:w="2349" w:type="dxa"/>
          </w:tcPr>
          <w:p w14:paraId="2F7FEC5C" w14:textId="48E26746" w:rsidR="00815311" w:rsidRPr="00720C7B" w:rsidRDefault="00815311" w:rsidP="0081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på studerandes gemenskap och sociala delaktighet</w:t>
            </w:r>
          </w:p>
        </w:tc>
        <w:tc>
          <w:tcPr>
            <w:tcW w:w="1386" w:type="dxa"/>
          </w:tcPr>
          <w:p w14:paraId="599B5FB6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8B39E3D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DCA4AD2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</w:tcPr>
          <w:p w14:paraId="34A55120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E7F4A0F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815311" w:rsidRPr="00720C7B" w14:paraId="5552E022" w14:textId="6448F5F7" w:rsidTr="00D72F30">
        <w:tc>
          <w:tcPr>
            <w:tcW w:w="2349" w:type="dxa"/>
          </w:tcPr>
          <w:p w14:paraId="6117EB78" w14:textId="19829D53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på studerandes påverkningsmöjligheter i läroanstaltsgemenskapen</w:t>
            </w:r>
          </w:p>
        </w:tc>
        <w:tc>
          <w:tcPr>
            <w:tcW w:w="1386" w:type="dxa"/>
          </w:tcPr>
          <w:p w14:paraId="6DB146B6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44F2B871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2E9A9880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</w:tcPr>
          <w:p w14:paraId="7BD92AFB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</w:tcPr>
          <w:p w14:paraId="5E1100BC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B916823" w14:textId="6454BEFC" w:rsidR="00815311" w:rsidRPr="00720C7B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</w:p>
    <w:p w14:paraId="3ED1EF49" w14:textId="163083A0" w:rsidR="00105CC6" w:rsidRPr="00C90D33" w:rsidRDefault="00C90D33" w:rsidP="00C90D3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4472C4"/>
          <w:sz w:val="18"/>
          <w:szCs w:val="18"/>
          <w:u w:val="single"/>
        </w:rPr>
      </w:pPr>
      <w:r w:rsidRPr="00C90D33">
        <w:rPr>
          <w:rFonts w:ascii="Verdana" w:eastAsia="Verdana" w:hAnsi="Verdana" w:cs="Verdana"/>
          <w:color w:val="4472C4"/>
          <w:sz w:val="18"/>
          <w:szCs w:val="18"/>
        </w:rPr>
        <w:t>54</w:t>
      </w:r>
      <w:r w:rsidRPr="00C90D33">
        <w:rPr>
          <w:rFonts w:ascii="Verdana" w:eastAsia="Verdana" w:hAnsi="Verdana" w:cs="Verdana"/>
          <w:color w:val="4472C4"/>
          <w:sz w:val="18"/>
          <w:szCs w:val="18"/>
        </w:rPr>
        <w:tab/>
      </w:r>
      <w:r w:rsidR="00105CC6" w:rsidRPr="00C90D33">
        <w:rPr>
          <w:rFonts w:ascii="Verdana" w:hAnsi="Verdana"/>
          <w:color w:val="000000" w:themeColor="text1"/>
          <w:sz w:val="18"/>
        </w:rPr>
        <w:t>För hurdana studerande och grupper av studerande har situationen varit speciellt utmanande (gäller social delaktighet och välmående)</w:t>
      </w:r>
      <w:r>
        <w:rPr>
          <w:rFonts w:ascii="Verdana" w:hAnsi="Verdana"/>
          <w:color w:val="000000" w:themeColor="text1"/>
          <w:sz w:val="18"/>
        </w:rPr>
        <w:t>?</w:t>
      </w:r>
    </w:p>
    <w:p w14:paraId="4A1C8623" w14:textId="08B14D22" w:rsidR="00105CC6" w:rsidRPr="00C90D33" w:rsidRDefault="00105CC6" w:rsidP="00D93B7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D7" w14:textId="2E77A84D" w:rsidR="00A36C0C" w:rsidRPr="00C90D33" w:rsidRDefault="00C90D33" w:rsidP="00C90D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4472C4"/>
          <w:sz w:val="18"/>
          <w:szCs w:val="18"/>
        </w:rPr>
      </w:pPr>
      <w:r w:rsidRPr="00C90D33">
        <w:rPr>
          <w:rFonts w:ascii="Verdana" w:eastAsia="Verdana" w:hAnsi="Verdana" w:cs="Verdana"/>
          <w:color w:val="4472C4"/>
          <w:sz w:val="18"/>
          <w:szCs w:val="18"/>
        </w:rPr>
        <w:t>55</w:t>
      </w:r>
      <w:r w:rsidRPr="00C90D33">
        <w:rPr>
          <w:rFonts w:ascii="Verdana" w:eastAsia="Verdana" w:hAnsi="Verdana" w:cs="Verdana"/>
          <w:color w:val="4472C4"/>
          <w:sz w:val="18"/>
          <w:szCs w:val="18"/>
        </w:rPr>
        <w:tab/>
      </w:r>
      <w:r w:rsidR="00D93B7E" w:rsidRPr="00C90D33">
        <w:rPr>
          <w:rFonts w:ascii="Verdana" w:hAnsi="Verdana"/>
          <w:b/>
          <w:color w:val="000000" w:themeColor="text1"/>
          <w:sz w:val="18"/>
        </w:rPr>
        <w:t>Bedöm påståendena gällande studerandenas sociala delaktighet</w:t>
      </w:r>
    </w:p>
    <w:p w14:paraId="69E9E8D0" w14:textId="4D9555DE" w:rsidR="00815311" w:rsidRPr="00720C7B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660"/>
        <w:gridCol w:w="1105"/>
        <w:gridCol w:w="864"/>
        <w:gridCol w:w="877"/>
        <w:gridCol w:w="877"/>
        <w:gridCol w:w="1033"/>
        <w:gridCol w:w="785"/>
      </w:tblGrid>
      <w:tr w:rsidR="00815311" w:rsidRPr="00720C7B" w14:paraId="53225A33" w14:textId="77777777" w:rsidTr="00A67362">
        <w:tc>
          <w:tcPr>
            <w:tcW w:w="3710" w:type="dxa"/>
          </w:tcPr>
          <w:p w14:paraId="6A211B63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3249DAD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annan åsikt</w:t>
            </w:r>
          </w:p>
        </w:tc>
        <w:tc>
          <w:tcPr>
            <w:tcW w:w="867" w:type="dxa"/>
          </w:tcPr>
          <w:p w14:paraId="7EC1C139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annan åsikt</w:t>
            </w:r>
          </w:p>
        </w:tc>
        <w:tc>
          <w:tcPr>
            <w:tcW w:w="810" w:type="dxa"/>
          </w:tcPr>
          <w:p w14:paraId="6A1E9D91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Varken av annan eller samma åsikt</w:t>
            </w:r>
          </w:p>
        </w:tc>
        <w:tc>
          <w:tcPr>
            <w:tcW w:w="867" w:type="dxa"/>
          </w:tcPr>
          <w:p w14:paraId="338FB93D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samma åsikt</w:t>
            </w:r>
          </w:p>
        </w:tc>
        <w:tc>
          <w:tcPr>
            <w:tcW w:w="1038" w:type="dxa"/>
          </w:tcPr>
          <w:p w14:paraId="2BC232C7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samma åsikt</w:t>
            </w:r>
          </w:p>
        </w:tc>
        <w:tc>
          <w:tcPr>
            <w:tcW w:w="793" w:type="dxa"/>
          </w:tcPr>
          <w:p w14:paraId="5422B90F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Vet inte</w:t>
            </w:r>
          </w:p>
        </w:tc>
      </w:tr>
      <w:tr w:rsidR="00815311" w:rsidRPr="00720C7B" w14:paraId="78192AD1" w14:textId="77777777" w:rsidTr="00A67362">
        <w:tc>
          <w:tcPr>
            <w:tcW w:w="3710" w:type="dxa"/>
          </w:tcPr>
          <w:p w14:paraId="67EB49FD" w14:textId="7FE8EAAF" w:rsidR="00815311" w:rsidRPr="00720C7B" w:rsidRDefault="00815311" w:rsidP="00815311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De studerande har fått påverka läroanstaltens frågor under undantagssituationen</w:t>
            </w:r>
          </w:p>
        </w:tc>
        <w:tc>
          <w:tcPr>
            <w:tcW w:w="1116" w:type="dxa"/>
          </w:tcPr>
          <w:p w14:paraId="48826B97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E666349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FBC2C8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D6C55A2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01E2608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5FA5D63F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15311" w:rsidRPr="00720C7B" w14:paraId="3467A27A" w14:textId="77777777" w:rsidTr="00A67362">
        <w:trPr>
          <w:trHeight w:val="392"/>
        </w:trPr>
        <w:tc>
          <w:tcPr>
            <w:tcW w:w="3710" w:type="dxa"/>
          </w:tcPr>
          <w:p w14:paraId="788C7E65" w14:textId="19655CA4" w:rsidR="00815311" w:rsidRPr="00720C7B" w:rsidRDefault="00815311" w:rsidP="00815311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Läroanstalten värnade om gemenskapen också under undantagstillståndet</w:t>
            </w:r>
          </w:p>
        </w:tc>
        <w:tc>
          <w:tcPr>
            <w:tcW w:w="1116" w:type="dxa"/>
          </w:tcPr>
          <w:p w14:paraId="40D9ED3D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36F2371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AF5734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6B145BA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9CCB042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C92BCF3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15311" w:rsidRPr="00720C7B" w14:paraId="521BA3C3" w14:textId="77777777" w:rsidTr="00A67362">
        <w:trPr>
          <w:trHeight w:val="412"/>
        </w:trPr>
        <w:tc>
          <w:tcPr>
            <w:tcW w:w="3710" w:type="dxa"/>
          </w:tcPr>
          <w:p w14:paraId="06D0E0E4" w14:textId="019C2767" w:rsidR="00815311" w:rsidRPr="00720C7B" w:rsidRDefault="00815311" w:rsidP="00815311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Studerande har inkluderats i behandlingen av distansstudiesätt</w:t>
            </w:r>
          </w:p>
        </w:tc>
        <w:tc>
          <w:tcPr>
            <w:tcW w:w="1116" w:type="dxa"/>
          </w:tcPr>
          <w:p w14:paraId="165031A5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D8D3DDE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8B2698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B5470DB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17A6105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EE8C007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15311" w:rsidRPr="00720C7B" w14:paraId="238E065F" w14:textId="77777777" w:rsidTr="00A67362">
        <w:trPr>
          <w:trHeight w:val="412"/>
        </w:trPr>
        <w:tc>
          <w:tcPr>
            <w:tcW w:w="3710" w:type="dxa"/>
          </w:tcPr>
          <w:p w14:paraId="09663F44" w14:textId="7E301DC0" w:rsidR="00815311" w:rsidRPr="00720C7B" w:rsidRDefault="00815311" w:rsidP="00815311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Av studerande har inhämtats respons, som använts för utveckling av verksamhetssätten under undantagstiden.</w:t>
            </w:r>
          </w:p>
        </w:tc>
        <w:tc>
          <w:tcPr>
            <w:tcW w:w="1116" w:type="dxa"/>
          </w:tcPr>
          <w:p w14:paraId="3295DBDC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A205DB1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B70FD1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7E68777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1E79F19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DCF44C5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750C0B79" w14:textId="77777777" w:rsidR="00815311" w:rsidRPr="00720C7B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DF" w14:textId="7D039E7A" w:rsidR="00A36C0C" w:rsidRPr="00720C7B" w:rsidRDefault="00994C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Ni kan motivera svaren och beskriva hur utbildningsarrangören har stött studerandes välmående, gemenskap och sociala delaktighet under undantagsförhållandena:</w:t>
      </w:r>
    </w:p>
    <w:p w14:paraId="000000E1" w14:textId="1DA62D6A" w:rsidR="00A36C0C" w:rsidRPr="00720C7B" w:rsidRDefault="00A36C0C" w:rsidP="00105C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</w:p>
    <w:p w14:paraId="000000E4" w14:textId="37B518BC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645E1D92" w14:textId="625AA027" w:rsidR="00627194" w:rsidRPr="00C90D33" w:rsidRDefault="00627194" w:rsidP="00627194">
      <w:pPr>
        <w:pStyle w:val="Otsikko2"/>
        <w:rPr>
          <w:rFonts w:eastAsia="Verdana"/>
          <w:color w:val="2F5496" w:themeColor="accent1" w:themeShade="BF"/>
          <w:szCs w:val="20"/>
        </w:rPr>
      </w:pPr>
      <w:bookmarkStart w:id="14" w:name="_Toc55390375"/>
      <w:bookmarkStart w:id="15" w:name="_Toc55905444"/>
      <w:bookmarkStart w:id="16" w:name="_Toc56534445"/>
      <w:bookmarkStart w:id="17" w:name="_Toc57278961"/>
      <w:proofErr w:type="spellStart"/>
      <w:r w:rsidRPr="00C90D33">
        <w:rPr>
          <w:color w:val="2F5496" w:themeColor="accent1" w:themeShade="BF"/>
        </w:rPr>
        <w:t>Coronans</w:t>
      </w:r>
      <w:proofErr w:type="spellEnd"/>
      <w:r w:rsidRPr="00C90D33">
        <w:rPr>
          <w:color w:val="2F5496" w:themeColor="accent1" w:themeShade="BF"/>
        </w:rPr>
        <w:t xml:space="preserve"> effekter på undervisnings- och handledningspersonalens välmående och ork</w:t>
      </w:r>
      <w:bookmarkEnd w:id="14"/>
      <w:bookmarkEnd w:id="15"/>
      <w:bookmarkEnd w:id="16"/>
      <w:bookmarkEnd w:id="17"/>
    </w:p>
    <w:p w14:paraId="09A1587D" w14:textId="178F6D19" w:rsidR="00627194" w:rsidRDefault="00627194" w:rsidP="00627194">
      <w:pPr>
        <w:rPr>
          <w:rFonts w:ascii="Verdana" w:eastAsia="Verdana" w:hAnsi="Verdana" w:cs="Verdana"/>
          <w:sz w:val="18"/>
          <w:szCs w:val="20"/>
        </w:rPr>
      </w:pPr>
    </w:p>
    <w:p w14:paraId="0DCC5CD9" w14:textId="40EFAA03" w:rsidR="00627194" w:rsidRPr="00C90D33" w:rsidRDefault="00C90D33" w:rsidP="00C90D33">
      <w:pPr>
        <w:ind w:left="720" w:hanging="720"/>
        <w:rPr>
          <w:rFonts w:ascii="Verdana" w:eastAsia="Verdana" w:hAnsi="Verdana" w:cs="Verdana"/>
          <w:sz w:val="18"/>
          <w:szCs w:val="20"/>
        </w:rPr>
      </w:pPr>
      <w:r w:rsidRPr="00C90D33">
        <w:rPr>
          <w:rFonts w:ascii="Verdana" w:eastAsia="Verdana" w:hAnsi="Verdana" w:cs="Verdana"/>
          <w:color w:val="4472C4" w:themeColor="accent1"/>
          <w:sz w:val="18"/>
          <w:szCs w:val="20"/>
        </w:rPr>
        <w:t>56</w:t>
      </w:r>
      <w:r>
        <w:rPr>
          <w:rFonts w:ascii="Verdana" w:eastAsia="Verdana" w:hAnsi="Verdana" w:cs="Verdana"/>
          <w:sz w:val="18"/>
          <w:szCs w:val="20"/>
        </w:rPr>
        <w:tab/>
      </w:r>
      <w:r w:rsidR="00627194" w:rsidRPr="00C90D33">
        <w:rPr>
          <w:rFonts w:ascii="Verdana" w:hAnsi="Verdana"/>
          <w:b/>
          <w:color w:val="000000"/>
          <w:sz w:val="18"/>
        </w:rPr>
        <w:t>Vilka effekter har coronavirusepidemin haft på undervisningspersonalens ork och välmående? Personalens ork och välmående</w:t>
      </w:r>
    </w:p>
    <w:p w14:paraId="7412B577" w14:textId="6F88A456" w:rsidR="00627194" w:rsidRPr="00720C7B" w:rsidRDefault="00627194" w:rsidP="00627194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 xml:space="preserve">är på samma nivå som före </w:t>
      </w:r>
      <w:proofErr w:type="spellStart"/>
      <w:r>
        <w:rPr>
          <w:rFonts w:ascii="Verdana" w:hAnsi="Verdana"/>
          <w:color w:val="000000"/>
          <w:sz w:val="18"/>
        </w:rPr>
        <w:t>coronakrisen</w:t>
      </w:r>
      <w:proofErr w:type="spellEnd"/>
    </w:p>
    <w:p w14:paraId="0CC87EC2" w14:textId="77777777" w:rsidR="00627194" w:rsidRPr="00720C7B" w:rsidRDefault="00627194" w:rsidP="00627194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 xml:space="preserve">är på en något sämre nivå än före </w:t>
      </w:r>
      <w:proofErr w:type="spellStart"/>
      <w:r>
        <w:rPr>
          <w:rFonts w:ascii="Verdana" w:hAnsi="Verdana"/>
          <w:color w:val="000000"/>
          <w:sz w:val="18"/>
        </w:rPr>
        <w:t>coronakrisen</w:t>
      </w:r>
      <w:proofErr w:type="spellEnd"/>
    </w:p>
    <w:p w14:paraId="02B39AF1" w14:textId="77777777" w:rsidR="00627194" w:rsidRPr="00720C7B" w:rsidRDefault="00627194" w:rsidP="00627194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 xml:space="preserve">är på en klart sämre nivå än före </w:t>
      </w:r>
      <w:proofErr w:type="spellStart"/>
      <w:r>
        <w:rPr>
          <w:rFonts w:ascii="Verdana" w:hAnsi="Verdana"/>
          <w:color w:val="000000"/>
          <w:sz w:val="18"/>
        </w:rPr>
        <w:t>coronakrisen</w:t>
      </w:r>
      <w:proofErr w:type="spellEnd"/>
    </w:p>
    <w:p w14:paraId="3F4BC773" w14:textId="68155CC5" w:rsidR="00627194" w:rsidRPr="00720C7B" w:rsidRDefault="00D06CA8" w:rsidP="00627194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 xml:space="preserve">är på en något bättre nivå än före </w:t>
      </w:r>
      <w:proofErr w:type="spellStart"/>
      <w:r>
        <w:rPr>
          <w:rFonts w:ascii="Verdana" w:hAnsi="Verdana"/>
          <w:color w:val="000000"/>
          <w:sz w:val="18"/>
        </w:rPr>
        <w:t>coronakrisen</w:t>
      </w:r>
      <w:proofErr w:type="spellEnd"/>
    </w:p>
    <w:p w14:paraId="38E2D67A" w14:textId="71045A43" w:rsidR="00D06CA8" w:rsidRPr="00720C7B" w:rsidRDefault="00D06CA8" w:rsidP="00627194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är på en klar</w:t>
      </w:r>
      <w:r w:rsidR="00D10A9A">
        <w:rPr>
          <w:rFonts w:ascii="Verdana" w:hAnsi="Verdana"/>
          <w:color w:val="000000"/>
          <w:sz w:val="18"/>
        </w:rPr>
        <w:t>t</w:t>
      </w:r>
      <w:r>
        <w:rPr>
          <w:rFonts w:ascii="Verdana" w:hAnsi="Verdana"/>
          <w:color w:val="000000"/>
          <w:sz w:val="18"/>
        </w:rPr>
        <w:t xml:space="preserve"> bättre nivå än före </w:t>
      </w:r>
      <w:proofErr w:type="spellStart"/>
      <w:r>
        <w:rPr>
          <w:rFonts w:ascii="Verdana" w:hAnsi="Verdana"/>
          <w:color w:val="000000"/>
          <w:sz w:val="18"/>
        </w:rPr>
        <w:t>coronakrisen</w:t>
      </w:r>
      <w:proofErr w:type="spellEnd"/>
    </w:p>
    <w:p w14:paraId="10E7E4A7" w14:textId="35775FB4" w:rsidR="00794311" w:rsidRDefault="00794311" w:rsidP="00794311">
      <w:pPr>
        <w:rPr>
          <w:rFonts w:ascii="Verdana" w:hAnsi="Verdana"/>
          <w:color w:val="000000"/>
          <w:sz w:val="18"/>
          <w:szCs w:val="20"/>
        </w:rPr>
      </w:pPr>
    </w:p>
    <w:p w14:paraId="35239C62" w14:textId="2D25A09D" w:rsidR="0018472A" w:rsidRPr="00C90D33" w:rsidRDefault="00C90D33" w:rsidP="00C90D33">
      <w:pPr>
        <w:rPr>
          <w:rFonts w:ascii="Verdana" w:hAnsi="Verdana"/>
          <w:color w:val="000000"/>
          <w:sz w:val="18"/>
          <w:szCs w:val="20"/>
        </w:rPr>
      </w:pPr>
      <w:r w:rsidRPr="00C90D33">
        <w:rPr>
          <w:rFonts w:ascii="Verdana" w:hAnsi="Verdana"/>
          <w:color w:val="4472C4" w:themeColor="accent1"/>
          <w:sz w:val="18"/>
          <w:szCs w:val="20"/>
        </w:rPr>
        <w:t>57</w:t>
      </w:r>
      <w:r>
        <w:rPr>
          <w:rFonts w:ascii="Verdana" w:hAnsi="Verdana"/>
          <w:color w:val="000000"/>
          <w:sz w:val="18"/>
          <w:szCs w:val="20"/>
        </w:rPr>
        <w:tab/>
      </w:r>
      <w:r w:rsidR="0018472A" w:rsidRPr="00C90D33">
        <w:rPr>
          <w:rFonts w:ascii="Verdana" w:hAnsi="Verdana"/>
          <w:color w:val="000000"/>
          <w:sz w:val="18"/>
        </w:rPr>
        <w:t>Hur har utbildningsarrangören stött personalens välmående och ork?</w:t>
      </w:r>
    </w:p>
    <w:p w14:paraId="26D42F34" w14:textId="696AD150" w:rsidR="0018472A" w:rsidRDefault="0018472A" w:rsidP="00627194">
      <w:pPr>
        <w:rPr>
          <w:rFonts w:ascii="Verdana" w:hAnsi="Verdana"/>
          <w:color w:val="000000"/>
          <w:sz w:val="18"/>
          <w:szCs w:val="20"/>
        </w:rPr>
      </w:pPr>
    </w:p>
    <w:p w14:paraId="06C056ED" w14:textId="10B97842" w:rsidR="00627194" w:rsidRPr="00E428E6" w:rsidRDefault="00E428E6" w:rsidP="00C90D33">
      <w:pPr>
        <w:ind w:left="720" w:hanging="720"/>
        <w:rPr>
          <w:rFonts w:ascii="Verdana" w:hAnsi="Verdana"/>
          <w:color w:val="000000"/>
          <w:sz w:val="18"/>
          <w:szCs w:val="20"/>
        </w:rPr>
      </w:pPr>
      <w:r w:rsidRPr="00C90D33">
        <w:rPr>
          <w:rFonts w:ascii="Verdana" w:hAnsi="Verdana"/>
          <w:color w:val="4472C4" w:themeColor="accent1"/>
          <w:sz w:val="18"/>
          <w:szCs w:val="20"/>
        </w:rPr>
        <w:t>58</w:t>
      </w:r>
      <w:r>
        <w:rPr>
          <w:rFonts w:ascii="Verdana" w:hAnsi="Verdana"/>
          <w:color w:val="000000"/>
          <w:sz w:val="18"/>
          <w:szCs w:val="20"/>
        </w:rPr>
        <w:tab/>
      </w:r>
      <w:r w:rsidR="00627194" w:rsidRPr="00E428E6">
        <w:rPr>
          <w:rFonts w:ascii="Verdana" w:hAnsi="Verdana"/>
          <w:b/>
          <w:color w:val="000000"/>
          <w:sz w:val="18"/>
        </w:rPr>
        <w:t>Vilken beredskap hade personalen att övergå till distansundervisning och undervisningsmetoder i enlighet med den?</w:t>
      </w:r>
    </w:p>
    <w:p w14:paraId="2B082425" w14:textId="67809DF2" w:rsidR="00A436B6" w:rsidRPr="00720C7B" w:rsidRDefault="00C90D33" w:rsidP="00A436B6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Y</w:t>
      </w:r>
      <w:r w:rsidR="00627194">
        <w:rPr>
          <w:rFonts w:ascii="Verdana" w:hAnsi="Verdana"/>
          <w:color w:val="000000"/>
          <w:sz w:val="18"/>
        </w:rPr>
        <w:t>tterst svag</w:t>
      </w:r>
    </w:p>
    <w:p w14:paraId="0FF9BC39" w14:textId="2172C8F1" w:rsidR="00A436B6" w:rsidRPr="00720C7B" w:rsidRDefault="00C90D33" w:rsidP="00A436B6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S</w:t>
      </w:r>
      <w:r w:rsidR="00627194">
        <w:rPr>
          <w:rFonts w:ascii="Verdana" w:hAnsi="Verdana"/>
          <w:color w:val="000000"/>
          <w:sz w:val="18"/>
        </w:rPr>
        <w:t>vag</w:t>
      </w:r>
    </w:p>
    <w:p w14:paraId="5A24E5AB" w14:textId="772EA9D4" w:rsidR="00A436B6" w:rsidRPr="00720C7B" w:rsidRDefault="00C90D33" w:rsidP="00A436B6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V</w:t>
      </w:r>
      <w:r w:rsidR="00627194">
        <w:rPr>
          <w:rFonts w:ascii="Verdana" w:hAnsi="Verdana"/>
          <w:color w:val="000000"/>
          <w:sz w:val="18"/>
        </w:rPr>
        <w:t>arken svag eller god</w:t>
      </w:r>
    </w:p>
    <w:p w14:paraId="5E2296B8" w14:textId="3AC551B3" w:rsidR="00A436B6" w:rsidRPr="00720C7B" w:rsidRDefault="00C90D33" w:rsidP="00A436B6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G</w:t>
      </w:r>
      <w:r w:rsidR="00627194">
        <w:rPr>
          <w:rFonts w:ascii="Verdana" w:hAnsi="Verdana"/>
          <w:color w:val="000000"/>
          <w:sz w:val="18"/>
        </w:rPr>
        <w:t>od</w:t>
      </w:r>
    </w:p>
    <w:p w14:paraId="1BD37700" w14:textId="19A03071" w:rsidR="00627194" w:rsidRPr="00720C7B" w:rsidRDefault="00C90D33" w:rsidP="00A436B6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M</w:t>
      </w:r>
      <w:r w:rsidR="00627194">
        <w:rPr>
          <w:rFonts w:ascii="Verdana" w:hAnsi="Verdana"/>
          <w:color w:val="000000"/>
          <w:sz w:val="18"/>
        </w:rPr>
        <w:t>ycket god</w:t>
      </w:r>
    </w:p>
    <w:p w14:paraId="1A88F79F" w14:textId="77777777" w:rsidR="00627194" w:rsidRPr="00720C7B" w:rsidRDefault="00627194" w:rsidP="00627194">
      <w:pPr>
        <w:pStyle w:val="Luettelokappale"/>
        <w:rPr>
          <w:rFonts w:ascii="Verdana" w:hAnsi="Verdana"/>
          <w:color w:val="000000"/>
          <w:sz w:val="18"/>
          <w:szCs w:val="20"/>
        </w:rPr>
      </w:pPr>
    </w:p>
    <w:p w14:paraId="13904038" w14:textId="77777777" w:rsidR="00627194" w:rsidRPr="00720C7B" w:rsidRDefault="00627194" w:rsidP="00627194">
      <w:pPr>
        <w:pStyle w:val="Luettelokappale"/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Redogör dessutom för vilka utmaningarna ur undervisningspersonalens perspektiv var vid övergången till distansundervisning och arrangerandet av distansundervisningen:</w:t>
      </w:r>
    </w:p>
    <w:p w14:paraId="1FFC5353" w14:textId="5C708045" w:rsidR="00627194" w:rsidRDefault="00627194" w:rsidP="00627194">
      <w:pPr>
        <w:rPr>
          <w:rFonts w:ascii="Verdana" w:hAnsi="Verdana"/>
          <w:color w:val="000000"/>
          <w:sz w:val="18"/>
          <w:szCs w:val="20"/>
        </w:rPr>
      </w:pPr>
    </w:p>
    <w:p w14:paraId="4E455AE6" w14:textId="5AA43AA6" w:rsidR="00A436B6" w:rsidRPr="00E428E6" w:rsidRDefault="00E428E6" w:rsidP="00E428E6">
      <w:pPr>
        <w:ind w:left="720" w:hanging="720"/>
        <w:rPr>
          <w:rFonts w:ascii="Verdana" w:hAnsi="Verdana"/>
          <w:color w:val="000000"/>
          <w:sz w:val="18"/>
          <w:szCs w:val="20"/>
        </w:rPr>
      </w:pPr>
      <w:r w:rsidRPr="00E428E6">
        <w:rPr>
          <w:rFonts w:ascii="Verdana" w:hAnsi="Verdana"/>
          <w:color w:val="4472C4" w:themeColor="accent1"/>
          <w:sz w:val="18"/>
          <w:szCs w:val="20"/>
        </w:rPr>
        <w:t>59</w:t>
      </w:r>
      <w:r>
        <w:rPr>
          <w:rFonts w:ascii="Verdana" w:hAnsi="Verdana"/>
          <w:color w:val="000000"/>
          <w:sz w:val="18"/>
          <w:szCs w:val="20"/>
        </w:rPr>
        <w:tab/>
      </w:r>
      <w:r w:rsidR="00627194" w:rsidRPr="00E428E6">
        <w:rPr>
          <w:rFonts w:ascii="Verdana" w:hAnsi="Verdana"/>
          <w:b/>
          <w:color w:val="000000"/>
          <w:sz w:val="18"/>
        </w:rPr>
        <w:t xml:space="preserve">Har coronavirusepidemin lyft fram ett behov av fortbildning för undervisning- och handledningspersonalen? </w:t>
      </w:r>
    </w:p>
    <w:p w14:paraId="4829ED6A" w14:textId="77777777" w:rsidR="00A436B6" w:rsidRPr="00720C7B" w:rsidRDefault="00627194" w:rsidP="00A436B6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Nej</w:t>
      </w:r>
    </w:p>
    <w:p w14:paraId="0EEA368A" w14:textId="28C0E438" w:rsidR="00627194" w:rsidRPr="00720C7B" w:rsidRDefault="00A436B6" w:rsidP="00A436B6">
      <w:pPr>
        <w:pStyle w:val="Luettelokappale"/>
        <w:numPr>
          <w:ilvl w:val="0"/>
          <w:numId w:val="22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Ja: vilken typ av behov?</w:t>
      </w:r>
    </w:p>
    <w:p w14:paraId="4A3B0501" w14:textId="1B4573CA" w:rsidR="00627194" w:rsidRPr="00720C7B" w:rsidRDefault="00627194" w:rsidP="00627194">
      <w:pPr>
        <w:rPr>
          <w:rFonts w:ascii="Verdana" w:hAnsi="Verdana"/>
          <w:color w:val="000000"/>
          <w:sz w:val="18"/>
          <w:szCs w:val="20"/>
        </w:rPr>
      </w:pPr>
    </w:p>
    <w:p w14:paraId="553BCC08" w14:textId="5B5B664D" w:rsidR="00627194" w:rsidRPr="00E428E6" w:rsidRDefault="00E428E6" w:rsidP="00E428E6">
      <w:pPr>
        <w:ind w:left="720" w:hanging="720"/>
        <w:rPr>
          <w:rFonts w:ascii="Verdana" w:hAnsi="Verdana"/>
          <w:color w:val="000000"/>
          <w:sz w:val="18"/>
          <w:szCs w:val="20"/>
        </w:rPr>
      </w:pPr>
      <w:r w:rsidRPr="00E428E6">
        <w:rPr>
          <w:rFonts w:ascii="Verdana" w:hAnsi="Verdana"/>
          <w:color w:val="4472C4" w:themeColor="accent1"/>
          <w:sz w:val="18"/>
          <w:szCs w:val="20"/>
        </w:rPr>
        <w:t>60</w:t>
      </w:r>
      <w:r>
        <w:rPr>
          <w:rFonts w:ascii="Verdana" w:hAnsi="Verdana"/>
          <w:color w:val="000000"/>
          <w:sz w:val="18"/>
          <w:szCs w:val="20"/>
        </w:rPr>
        <w:tab/>
      </w:r>
      <w:r w:rsidR="00627194" w:rsidRPr="00E428E6">
        <w:rPr>
          <w:rFonts w:ascii="Verdana" w:hAnsi="Verdana"/>
          <w:b/>
          <w:sz w:val="18"/>
        </w:rPr>
        <w:t>Kommer någon av följande åtgärder att vidta</w:t>
      </w:r>
      <w:r w:rsidR="004A3F02" w:rsidRPr="00E428E6">
        <w:rPr>
          <w:rFonts w:ascii="Verdana" w:hAnsi="Verdana"/>
          <w:b/>
          <w:sz w:val="18"/>
        </w:rPr>
        <w:t>s</w:t>
      </w:r>
      <w:r w:rsidR="00627194" w:rsidRPr="00E428E6">
        <w:rPr>
          <w:rFonts w:ascii="Verdana" w:hAnsi="Verdana"/>
          <w:b/>
          <w:sz w:val="18"/>
        </w:rPr>
        <w:t>/har redan vidtagits för undervisningspersonalen till följd av epidemin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418"/>
        <w:gridCol w:w="992"/>
        <w:gridCol w:w="1172"/>
        <w:gridCol w:w="1038"/>
        <w:gridCol w:w="1038"/>
      </w:tblGrid>
      <w:tr w:rsidR="00B2672B" w:rsidRPr="00720C7B" w14:paraId="66AC1C27" w14:textId="2AD91C87" w:rsidTr="00CA50ED">
        <w:tc>
          <w:tcPr>
            <w:tcW w:w="3244" w:type="dxa"/>
          </w:tcPr>
          <w:p w14:paraId="1387FF03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</w:p>
        </w:tc>
        <w:tc>
          <w:tcPr>
            <w:tcW w:w="1418" w:type="dxa"/>
          </w:tcPr>
          <w:p w14:paraId="634EBF39" w14:textId="391EC7E3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Har redan gjorts</w:t>
            </w:r>
          </w:p>
        </w:tc>
        <w:tc>
          <w:tcPr>
            <w:tcW w:w="992" w:type="dxa"/>
          </w:tcPr>
          <w:p w14:paraId="5F0AE331" w14:textId="29CF676E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Mycket sannolikt</w:t>
            </w:r>
          </w:p>
        </w:tc>
        <w:tc>
          <w:tcPr>
            <w:tcW w:w="1172" w:type="dxa"/>
          </w:tcPr>
          <w:p w14:paraId="3FBAC7CF" w14:textId="1E3A48ED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Relativt sannolikt</w:t>
            </w:r>
          </w:p>
        </w:tc>
        <w:tc>
          <w:tcPr>
            <w:tcW w:w="1038" w:type="dxa"/>
          </w:tcPr>
          <w:p w14:paraId="7B903772" w14:textId="64D8F511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Relativt osannolikt</w:t>
            </w:r>
          </w:p>
        </w:tc>
        <w:tc>
          <w:tcPr>
            <w:tcW w:w="1038" w:type="dxa"/>
          </w:tcPr>
          <w:p w14:paraId="66282070" w14:textId="7EBB203B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Ytterst osannolikt</w:t>
            </w:r>
          </w:p>
        </w:tc>
      </w:tr>
      <w:tr w:rsidR="00B2672B" w:rsidRPr="00720C7B" w14:paraId="2FEB7AB5" w14:textId="2C7147C6" w:rsidTr="00CA50ED">
        <w:tc>
          <w:tcPr>
            <w:tcW w:w="3244" w:type="dxa"/>
          </w:tcPr>
          <w:p w14:paraId="6E31B2C0" w14:textId="55EA0031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</w:rPr>
              <w:t>uppsägningar från arbetstagarens sida</w:t>
            </w:r>
          </w:p>
        </w:tc>
        <w:tc>
          <w:tcPr>
            <w:tcW w:w="1418" w:type="dxa"/>
          </w:tcPr>
          <w:p w14:paraId="03A36458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14:paraId="2E4D295C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172" w:type="dxa"/>
          </w:tcPr>
          <w:p w14:paraId="61387A66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4EBC7BF0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10DB3DAA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B2672B" w:rsidRPr="00720C7B" w14:paraId="2D528E5F" w14:textId="45D96837" w:rsidTr="00CA50ED">
        <w:tc>
          <w:tcPr>
            <w:tcW w:w="3244" w:type="dxa"/>
          </w:tcPr>
          <w:p w14:paraId="77CF4765" w14:textId="4FBB1BC4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</w:rPr>
              <w:t>uppsägningar från arbetsgivarens sida</w:t>
            </w:r>
          </w:p>
        </w:tc>
        <w:tc>
          <w:tcPr>
            <w:tcW w:w="1418" w:type="dxa"/>
          </w:tcPr>
          <w:p w14:paraId="65F2DF22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14:paraId="3166F57E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172" w:type="dxa"/>
          </w:tcPr>
          <w:p w14:paraId="55E4A9F4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4058E4E9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407FEE6E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B2672B" w:rsidRPr="00720C7B" w14:paraId="4389CCDC" w14:textId="06EAD3BF" w:rsidTr="00CA50ED">
        <w:tc>
          <w:tcPr>
            <w:tcW w:w="3244" w:type="dxa"/>
          </w:tcPr>
          <w:p w14:paraId="532C902D" w14:textId="582519E0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</w:rPr>
              <w:t>permitteringar</w:t>
            </w:r>
          </w:p>
        </w:tc>
        <w:tc>
          <w:tcPr>
            <w:tcW w:w="1418" w:type="dxa"/>
          </w:tcPr>
          <w:p w14:paraId="6FA3FAFE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14:paraId="00E0CAA7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172" w:type="dxa"/>
          </w:tcPr>
          <w:p w14:paraId="4ACB1D31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6D2BC74D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79C9FB6F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B2672B" w:rsidRPr="00720C7B" w14:paraId="7FDF187E" w14:textId="54BFC23D" w:rsidTr="00CA50ED">
        <w:tc>
          <w:tcPr>
            <w:tcW w:w="3244" w:type="dxa"/>
          </w:tcPr>
          <w:p w14:paraId="1884DF61" w14:textId="6BD064F0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</w:rPr>
              <w:t>avbrott i löneutbetalningen</w:t>
            </w:r>
          </w:p>
        </w:tc>
        <w:tc>
          <w:tcPr>
            <w:tcW w:w="1418" w:type="dxa"/>
          </w:tcPr>
          <w:p w14:paraId="3C7A3C58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14:paraId="3869C6F9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172" w:type="dxa"/>
          </w:tcPr>
          <w:p w14:paraId="4D03117A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09C2590E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5B8B942C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</w:tbl>
    <w:p w14:paraId="0C10EBAB" w14:textId="77777777" w:rsidR="00627194" w:rsidRPr="00720C7B" w:rsidRDefault="00627194" w:rsidP="00627194">
      <w:pPr>
        <w:rPr>
          <w:rFonts w:ascii="Verdana" w:hAnsi="Verdana"/>
          <w:color w:val="000000"/>
          <w:sz w:val="18"/>
          <w:szCs w:val="20"/>
        </w:rPr>
      </w:pPr>
    </w:p>
    <w:p w14:paraId="758A114E" w14:textId="488215D9" w:rsidR="00003EB2" w:rsidRPr="00E428E6" w:rsidRDefault="00003EB2" w:rsidP="00E428E6">
      <w:pPr>
        <w:ind w:left="720"/>
        <w:rPr>
          <w:rFonts w:ascii="Verdana" w:hAnsi="Verdana"/>
          <w:b/>
          <w:color w:val="000000"/>
          <w:sz w:val="18"/>
          <w:szCs w:val="20"/>
        </w:rPr>
      </w:pPr>
      <w:r w:rsidRPr="00E428E6">
        <w:rPr>
          <w:rFonts w:ascii="Verdana" w:hAnsi="Verdana"/>
          <w:b/>
          <w:color w:val="000000"/>
          <w:sz w:val="18"/>
        </w:rPr>
        <w:t>Om uppsägningar, permitteringar eller avbrott i löneutbetalningen har skett eller kommer att ske:</w:t>
      </w:r>
    </w:p>
    <w:p w14:paraId="7786F527" w14:textId="05A467E1" w:rsidR="00003EB2" w:rsidRDefault="00003EB2" w:rsidP="00003EB2">
      <w:pPr>
        <w:rPr>
          <w:rFonts w:ascii="Verdana" w:hAnsi="Verdana"/>
          <w:color w:val="000000"/>
          <w:sz w:val="18"/>
          <w:szCs w:val="20"/>
        </w:rPr>
      </w:pPr>
    </w:p>
    <w:p w14:paraId="002DC6FB" w14:textId="3F8ABD04" w:rsidR="00627194" w:rsidRPr="00E428E6" w:rsidRDefault="00E428E6" w:rsidP="00E428E6">
      <w:pPr>
        <w:rPr>
          <w:rFonts w:ascii="Verdana" w:hAnsi="Verdana"/>
          <w:color w:val="000000"/>
          <w:sz w:val="18"/>
          <w:szCs w:val="20"/>
        </w:rPr>
      </w:pPr>
      <w:r w:rsidRPr="00E428E6">
        <w:rPr>
          <w:rFonts w:ascii="Verdana" w:hAnsi="Verdana"/>
          <w:color w:val="4472C4" w:themeColor="accent1"/>
          <w:sz w:val="18"/>
          <w:szCs w:val="20"/>
        </w:rPr>
        <w:t>61</w:t>
      </w:r>
      <w:r>
        <w:rPr>
          <w:rFonts w:ascii="Verdana" w:hAnsi="Verdana"/>
          <w:color w:val="000000"/>
          <w:sz w:val="18"/>
          <w:szCs w:val="20"/>
        </w:rPr>
        <w:tab/>
      </w:r>
      <w:r w:rsidR="00627194" w:rsidRPr="00E428E6">
        <w:rPr>
          <w:rFonts w:ascii="Verdana" w:hAnsi="Verdana"/>
          <w:color w:val="000000"/>
          <w:sz w:val="18"/>
        </w:rPr>
        <w:t xml:space="preserve">Hur påverkar de arrangerandet av undervisningen och handledningen? </w:t>
      </w:r>
    </w:p>
    <w:p w14:paraId="77374613" w14:textId="2EBEA53D" w:rsidR="00627194" w:rsidRDefault="00627194" w:rsidP="00627194">
      <w:pPr>
        <w:rPr>
          <w:rFonts w:ascii="Verdana" w:hAnsi="Verdana"/>
          <w:color w:val="000000"/>
          <w:sz w:val="18"/>
          <w:szCs w:val="20"/>
        </w:rPr>
      </w:pPr>
    </w:p>
    <w:p w14:paraId="1E883E44" w14:textId="0326E178" w:rsidR="00627194" w:rsidRPr="00E428E6" w:rsidRDefault="00E428E6" w:rsidP="00E428E6">
      <w:pPr>
        <w:rPr>
          <w:rFonts w:ascii="Verdana" w:hAnsi="Verdana"/>
          <w:color w:val="000000"/>
          <w:sz w:val="18"/>
          <w:szCs w:val="20"/>
        </w:rPr>
      </w:pPr>
      <w:r w:rsidRPr="00E428E6">
        <w:rPr>
          <w:rFonts w:ascii="Verdana" w:hAnsi="Verdana"/>
          <w:color w:val="4472C4" w:themeColor="accent1"/>
          <w:sz w:val="18"/>
          <w:szCs w:val="20"/>
        </w:rPr>
        <w:t>62</w:t>
      </w:r>
      <w:r>
        <w:rPr>
          <w:rFonts w:ascii="Verdana" w:hAnsi="Verdana"/>
          <w:color w:val="000000"/>
          <w:sz w:val="18"/>
          <w:szCs w:val="20"/>
        </w:rPr>
        <w:tab/>
      </w:r>
      <w:r w:rsidR="00003EB2" w:rsidRPr="00E428E6">
        <w:rPr>
          <w:rFonts w:ascii="Verdana" w:hAnsi="Verdana"/>
          <w:color w:val="000000"/>
          <w:sz w:val="18"/>
        </w:rPr>
        <w:t xml:space="preserve">Hur påverkar de tillgången till undervisning och handledning för studerande? </w:t>
      </w:r>
    </w:p>
    <w:p w14:paraId="000000FF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4E56A4D2" w14:textId="77777777" w:rsidR="0000478F" w:rsidRPr="00720C7B" w:rsidRDefault="0000478F">
      <w:pPr>
        <w:rPr>
          <w:rFonts w:ascii="Verdana" w:eastAsia="Verdana" w:hAnsi="Verdana" w:cs="Verdana"/>
          <w:sz w:val="20"/>
          <w:szCs w:val="20"/>
        </w:rPr>
      </w:pPr>
    </w:p>
    <w:p w14:paraId="00000101" w14:textId="15CB8121" w:rsidR="00A36C0C" w:rsidRPr="00720C7B" w:rsidRDefault="00D93B7E" w:rsidP="00754297">
      <w:pPr>
        <w:pStyle w:val="Otsikko2"/>
      </w:pPr>
      <w:bookmarkStart w:id="18" w:name="_Toc56534446"/>
      <w:bookmarkStart w:id="19" w:name="_Toc57278962"/>
      <w:r>
        <w:t xml:space="preserve">Studier på arbetsplatserna (utbildningsavtal och lärlingsavtal </w:t>
      </w:r>
      <w:sdt>
        <w:sdtPr>
          <w:tag w:val="goog_rdk_9"/>
          <w:id w:val="410982764"/>
        </w:sdtPr>
        <w:sdtContent/>
      </w:sdt>
      <w:r>
        <w:t>)</w:t>
      </w:r>
      <w:bookmarkEnd w:id="19"/>
      <w:r>
        <w:t xml:space="preserve"> </w:t>
      </w:r>
      <w:bookmarkEnd w:id="18"/>
    </w:p>
    <w:p w14:paraId="1B94FA7F" w14:textId="77777777" w:rsidR="00CA50ED" w:rsidRPr="00E927CC" w:rsidRDefault="00CA50ED" w:rsidP="00CA50ED">
      <w:pPr>
        <w:rPr>
          <w:rFonts w:ascii="Verdana" w:eastAsia="Calibri" w:hAnsi="Verdana" w:cs="Calibri"/>
          <w:sz w:val="18"/>
        </w:rPr>
      </w:pPr>
      <w:r>
        <w:rPr>
          <w:rFonts w:ascii="Verdana" w:hAnsi="Verdana"/>
          <w:sz w:val="18"/>
        </w:rPr>
        <w:t xml:space="preserve">Besvara följande frågor under s.k. normala tider, </w:t>
      </w:r>
      <w:r>
        <w:rPr>
          <w:rFonts w:ascii="Verdana" w:hAnsi="Verdana"/>
          <w:color w:val="000000"/>
          <w:sz w:val="18"/>
        </w:rPr>
        <w:t>före coronavirusepidemin.</w:t>
      </w:r>
    </w:p>
    <w:p w14:paraId="0000010F" w14:textId="23F30132" w:rsidR="00A36C0C" w:rsidRDefault="00A36C0C" w:rsidP="00E428E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4E8B46DF" w14:textId="4232A6E7" w:rsidR="00A131CB" w:rsidRPr="00720C7B" w:rsidRDefault="00E428E6" w:rsidP="00E428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63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>
        <w:rPr>
          <w:rFonts w:ascii="Verdana" w:hAnsi="Verdana"/>
          <w:b/>
          <w:color w:val="000000"/>
          <w:sz w:val="18"/>
        </w:rPr>
        <w:t xml:space="preserve">Finns det speciellt någon grupp av studerande där antalet lärlings- och utbildningsavtal/utbildning på arbetsplatsen har ökat </w:t>
      </w:r>
      <w:r w:rsidR="00D93B7E">
        <w:rPr>
          <w:rFonts w:ascii="Verdana" w:hAnsi="Verdana"/>
          <w:b/>
          <w:i/>
          <w:iCs/>
          <w:color w:val="000000"/>
          <w:sz w:val="18"/>
        </w:rPr>
        <w:t>under den nya lagstiftningen?</w:t>
      </w:r>
      <w:r w:rsidR="00D93B7E">
        <w:rPr>
          <w:rFonts w:ascii="Verdana" w:hAnsi="Verdana"/>
          <w:color w:val="000000"/>
          <w:sz w:val="18"/>
        </w:rPr>
        <w:t xml:space="preserve"> Kryssa för alla grupper för vilka utbildningen på arbetsplatsen har ökat.</w:t>
      </w:r>
    </w:p>
    <w:p w14:paraId="0538A13F" w14:textId="77777777" w:rsidR="00D72F30" w:rsidRPr="00720C7B" w:rsidRDefault="00D72F30" w:rsidP="00D72F3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1379"/>
        <w:gridCol w:w="1754"/>
      </w:tblGrid>
      <w:tr w:rsidR="00A131CB" w:rsidRPr="00720C7B" w14:paraId="5DB780BA" w14:textId="77777777" w:rsidTr="00A31C34">
        <w:tc>
          <w:tcPr>
            <w:tcW w:w="4820" w:type="dxa"/>
          </w:tcPr>
          <w:p w14:paraId="2CE7F498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99F4090" w14:textId="435CD4E1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Lärlingsavtal</w:t>
            </w:r>
          </w:p>
        </w:tc>
        <w:tc>
          <w:tcPr>
            <w:tcW w:w="1754" w:type="dxa"/>
          </w:tcPr>
          <w:p w14:paraId="4D7CA9E1" w14:textId="68C2421B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Utbildningsavtal</w:t>
            </w:r>
          </w:p>
        </w:tc>
      </w:tr>
      <w:tr w:rsidR="00A131CB" w:rsidRPr="00720C7B" w14:paraId="4AEAFEFD" w14:textId="77777777" w:rsidTr="00A31C34">
        <w:tc>
          <w:tcPr>
            <w:tcW w:w="4820" w:type="dxa"/>
          </w:tcPr>
          <w:p w14:paraId="63D23ECD" w14:textId="1FC638CE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Med arbetserfarenhet</w:t>
            </w:r>
          </w:p>
        </w:tc>
        <w:tc>
          <w:tcPr>
            <w:tcW w:w="1379" w:type="dxa"/>
          </w:tcPr>
          <w:p w14:paraId="13C03982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06AED71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3AEF372D" w14:textId="77777777" w:rsidTr="00A31C34">
        <w:tc>
          <w:tcPr>
            <w:tcW w:w="4820" w:type="dxa"/>
          </w:tcPr>
          <w:p w14:paraId="3445087A" w14:textId="01E6273D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Med goda studiefärdigheter</w:t>
            </w:r>
          </w:p>
        </w:tc>
        <w:tc>
          <w:tcPr>
            <w:tcW w:w="1379" w:type="dxa"/>
          </w:tcPr>
          <w:p w14:paraId="5762FE9F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0BCEEC7C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4B458358" w14:textId="77777777" w:rsidTr="00A31C34">
        <w:tc>
          <w:tcPr>
            <w:tcW w:w="4820" w:type="dxa"/>
          </w:tcPr>
          <w:p w14:paraId="06248A59" w14:textId="7C417416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Som behöver särskilt stöd</w:t>
            </w:r>
          </w:p>
        </w:tc>
        <w:tc>
          <w:tcPr>
            <w:tcW w:w="1379" w:type="dxa"/>
          </w:tcPr>
          <w:p w14:paraId="42DC395F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1591BE77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452432C2" w14:textId="77777777" w:rsidTr="00A31C34">
        <w:tc>
          <w:tcPr>
            <w:tcW w:w="4820" w:type="dxa"/>
          </w:tcPr>
          <w:p w14:paraId="44CCA17B" w14:textId="70EAA545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Som har sommararbete</w:t>
            </w:r>
          </w:p>
        </w:tc>
        <w:tc>
          <w:tcPr>
            <w:tcW w:w="1379" w:type="dxa"/>
          </w:tcPr>
          <w:p w14:paraId="795BD5B4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3225B6B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198C80BA" w14:textId="77777777" w:rsidTr="00A31C34">
        <w:tc>
          <w:tcPr>
            <w:tcW w:w="4820" w:type="dxa"/>
          </w:tcPr>
          <w:p w14:paraId="18BC0695" w14:textId="0212667A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Studerande i början av sina studier</w:t>
            </w:r>
          </w:p>
        </w:tc>
        <w:tc>
          <w:tcPr>
            <w:tcW w:w="1379" w:type="dxa"/>
          </w:tcPr>
          <w:p w14:paraId="00554E43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3A8026E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333930B9" w14:textId="77777777" w:rsidTr="00A31C34">
        <w:tc>
          <w:tcPr>
            <w:tcW w:w="4820" w:type="dxa"/>
          </w:tcPr>
          <w:p w14:paraId="0E2C0073" w14:textId="12B8F043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Studerande i slutet av sina studier</w:t>
            </w:r>
          </w:p>
        </w:tc>
        <w:tc>
          <w:tcPr>
            <w:tcW w:w="1379" w:type="dxa"/>
          </w:tcPr>
          <w:p w14:paraId="4919EBF5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027DE7FB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6E6C883E" w14:textId="77777777" w:rsidTr="00A31C34">
        <w:tc>
          <w:tcPr>
            <w:tcW w:w="4820" w:type="dxa"/>
          </w:tcPr>
          <w:p w14:paraId="31AA8249" w14:textId="628EF346" w:rsidR="0091069B" w:rsidRPr="00720C7B" w:rsidRDefault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Ungdomar (speciellt de som kommer från grundskolan)</w:t>
            </w:r>
          </w:p>
        </w:tc>
        <w:tc>
          <w:tcPr>
            <w:tcW w:w="1379" w:type="dxa"/>
          </w:tcPr>
          <w:p w14:paraId="7554EC61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5FD387A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2355E8E3" w14:textId="77777777" w:rsidTr="00A31C34">
        <w:tc>
          <w:tcPr>
            <w:tcW w:w="4820" w:type="dxa"/>
          </w:tcPr>
          <w:p w14:paraId="3DB8A42C" w14:textId="05447A6E" w:rsidR="0091069B" w:rsidRPr="00720C7B" w:rsidRDefault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Vuxna</w:t>
            </w:r>
          </w:p>
        </w:tc>
        <w:tc>
          <w:tcPr>
            <w:tcW w:w="1379" w:type="dxa"/>
          </w:tcPr>
          <w:p w14:paraId="6F7F017A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766888D2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3D0246A5" w14:textId="77777777" w:rsidTr="00A31C34">
        <w:tc>
          <w:tcPr>
            <w:tcW w:w="4820" w:type="dxa"/>
          </w:tcPr>
          <w:p w14:paraId="4FAFB932" w14:textId="7DF7484A" w:rsidR="0091069B" w:rsidRPr="00720C7B" w:rsidRDefault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Som avlägger del av examen (inte hela examen som mål)</w:t>
            </w:r>
          </w:p>
        </w:tc>
        <w:tc>
          <w:tcPr>
            <w:tcW w:w="1379" w:type="dxa"/>
          </w:tcPr>
          <w:p w14:paraId="23608C55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49F45233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742A15B1" w14:textId="77777777" w:rsidTr="00A31C34">
        <w:tc>
          <w:tcPr>
            <w:tcW w:w="4820" w:type="dxa"/>
          </w:tcPr>
          <w:p w14:paraId="517371D5" w14:textId="6D578731" w:rsidR="0091069B" w:rsidRPr="00720C7B" w:rsidRDefault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Som avlägger grundexamen</w:t>
            </w:r>
          </w:p>
        </w:tc>
        <w:tc>
          <w:tcPr>
            <w:tcW w:w="1379" w:type="dxa"/>
          </w:tcPr>
          <w:p w14:paraId="54E2E373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1F3CA246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42314CBA" w14:textId="77777777" w:rsidTr="00A31C34">
        <w:tc>
          <w:tcPr>
            <w:tcW w:w="4820" w:type="dxa"/>
          </w:tcPr>
          <w:p w14:paraId="53102019" w14:textId="79B177A9" w:rsidR="0091069B" w:rsidRPr="00720C7B" w:rsidRDefault="0091069B" w:rsidP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Som avlägger yrkesexamen</w:t>
            </w:r>
          </w:p>
        </w:tc>
        <w:tc>
          <w:tcPr>
            <w:tcW w:w="1379" w:type="dxa"/>
          </w:tcPr>
          <w:p w14:paraId="2CAC4BBB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8E206F1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1FEB3C18" w14:textId="77777777" w:rsidTr="00A31C34">
        <w:tc>
          <w:tcPr>
            <w:tcW w:w="4820" w:type="dxa"/>
          </w:tcPr>
          <w:p w14:paraId="632B8151" w14:textId="30BCA056" w:rsidR="0091069B" w:rsidRPr="00720C7B" w:rsidRDefault="0091069B" w:rsidP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Som avlägger specialyrkesexamen</w:t>
            </w:r>
          </w:p>
        </w:tc>
        <w:tc>
          <w:tcPr>
            <w:tcW w:w="1379" w:type="dxa"/>
          </w:tcPr>
          <w:p w14:paraId="170CF88A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7A78020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68FE8633" w14:textId="77777777" w:rsidTr="00A31C34">
        <w:tc>
          <w:tcPr>
            <w:tcW w:w="4820" w:type="dxa"/>
          </w:tcPr>
          <w:p w14:paraId="7A1A974A" w14:textId="4BD1E9C1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Övrigt, vad?</w:t>
            </w:r>
          </w:p>
        </w:tc>
        <w:tc>
          <w:tcPr>
            <w:tcW w:w="1379" w:type="dxa"/>
          </w:tcPr>
          <w:p w14:paraId="692AE6FE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2DEC9AE1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1052EFEC" w14:textId="0B964EE8" w:rsidR="00A131CB" w:rsidRPr="00720C7B" w:rsidRDefault="0091069B" w:rsidP="00D72F30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Övrigt, vad? Precisera:</w:t>
      </w:r>
    </w:p>
    <w:p w14:paraId="0579586B" w14:textId="3BFD4FEF" w:rsidR="0091069B" w:rsidRDefault="0091069B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12" w14:textId="17D3D1DE" w:rsidR="00A36C0C" w:rsidRPr="00E428E6" w:rsidRDefault="00E428E6" w:rsidP="00E428E6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64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>
        <w:rPr>
          <w:b/>
          <w:bCs/>
        </w:rPr>
        <w:t>Sker det en övergång från utbildningsavtal till lärlingsavtal eller tvärtom i de personliga studieplanerna</w:t>
      </w:r>
      <w:sdt>
        <w:sdtPr>
          <w:rPr>
            <w:rFonts w:ascii="Verdana" w:hAnsi="Verdana"/>
            <w:b/>
          </w:rPr>
          <w:tag w:val="goog_rdk_11"/>
          <w:id w:val="-2074261269"/>
        </w:sdtPr>
        <w:sdtContent/>
      </w:sdt>
      <w:r w:rsidR="00D93B7E">
        <w:rPr>
          <w:b/>
          <w:bCs/>
        </w:rPr>
        <w:t>?</w:t>
      </w:r>
    </w:p>
    <w:p w14:paraId="171EBBC9" w14:textId="77777777" w:rsidR="00E428E6" w:rsidRPr="00E428E6" w:rsidRDefault="00D93B7E" w:rsidP="00E06E1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Mycket</w:t>
      </w:r>
    </w:p>
    <w:p w14:paraId="45B15BD0" w14:textId="77777777" w:rsidR="00E428E6" w:rsidRPr="00E428E6" w:rsidRDefault="00E428E6" w:rsidP="00E06E1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I</w:t>
      </w:r>
      <w:r w:rsidR="00D93B7E">
        <w:rPr>
          <w:rFonts w:ascii="Verdana" w:hAnsi="Verdana"/>
          <w:sz w:val="18"/>
        </w:rPr>
        <w:t xml:space="preserve"> viss mån</w:t>
      </w:r>
    </w:p>
    <w:p w14:paraId="742D53DC" w14:textId="77777777" w:rsidR="00E428E6" w:rsidRPr="00E428E6" w:rsidRDefault="00E428E6" w:rsidP="00E06E1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N</w:t>
      </w:r>
      <w:r w:rsidR="00D93B7E">
        <w:rPr>
          <w:rFonts w:ascii="Verdana" w:hAnsi="Verdana"/>
          <w:sz w:val="18"/>
        </w:rPr>
        <w:t>ågot</w:t>
      </w:r>
    </w:p>
    <w:p w14:paraId="00000113" w14:textId="65C2DF34" w:rsidR="00A36C0C" w:rsidRPr="00720C7B" w:rsidRDefault="00E428E6" w:rsidP="00E06E1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I</w:t>
      </w:r>
      <w:r w:rsidR="00D93B7E">
        <w:rPr>
          <w:rFonts w:ascii="Verdana" w:hAnsi="Verdana"/>
          <w:sz w:val="18"/>
        </w:rPr>
        <w:t>nte alls</w:t>
      </w:r>
    </w:p>
    <w:p w14:paraId="00000116" w14:textId="77777777" w:rsidR="00A36C0C" w:rsidRPr="00720C7B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19" w14:textId="02EBF148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5D8118C8" w14:textId="4015A603" w:rsidR="00D72F30" w:rsidRPr="00720C7B" w:rsidRDefault="00E428E6" w:rsidP="00E428E6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65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C67D54">
        <w:rPr>
          <w:rFonts w:ascii="Verdana" w:hAnsi="Verdana"/>
          <w:b/>
          <w:bCs/>
          <w:color w:val="000000"/>
          <w:sz w:val="18"/>
        </w:rPr>
        <w:t>Uppskatta följande påståenden om säkrande och utveckling av arbetsplatshandledarnas kompetens:</w:t>
      </w:r>
    </w:p>
    <w:p w14:paraId="77890950" w14:textId="5F3733F4" w:rsidR="00D72F30" w:rsidRPr="00720C7B" w:rsidRDefault="00D72F30" w:rsidP="00C67D5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eastAsia="Verdana" w:hAnsi="Verdana" w:cs="Verdana"/>
          <w:i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1559"/>
        <w:gridCol w:w="1843"/>
        <w:gridCol w:w="1984"/>
      </w:tblGrid>
      <w:tr w:rsidR="00D72F30" w:rsidRPr="00720C7B" w14:paraId="2DAB0A62" w14:textId="77777777" w:rsidTr="00E428E6">
        <w:tc>
          <w:tcPr>
            <w:tcW w:w="2977" w:type="dxa"/>
          </w:tcPr>
          <w:p w14:paraId="3C3C748B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4FC7B1" w14:textId="5752A40B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Förverkligas inte alls</w:t>
            </w:r>
          </w:p>
        </w:tc>
        <w:tc>
          <w:tcPr>
            <w:tcW w:w="1843" w:type="dxa"/>
          </w:tcPr>
          <w:p w14:paraId="6DACD147" w14:textId="366EA154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Förverkligas i viss mån</w:t>
            </w:r>
          </w:p>
        </w:tc>
        <w:tc>
          <w:tcPr>
            <w:tcW w:w="1984" w:type="dxa"/>
          </w:tcPr>
          <w:p w14:paraId="19E573ED" w14:textId="41765E71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Förverkligas bra</w:t>
            </w:r>
          </w:p>
        </w:tc>
      </w:tr>
      <w:tr w:rsidR="00D72F30" w:rsidRPr="00720C7B" w14:paraId="11AC803D" w14:textId="77777777" w:rsidTr="00E428E6">
        <w:tc>
          <w:tcPr>
            <w:tcW w:w="2977" w:type="dxa"/>
          </w:tcPr>
          <w:p w14:paraId="15BA23CD" w14:textId="4CC177CE" w:rsidR="00D72F30" w:rsidRPr="00720C7B" w:rsidRDefault="00C06431" w:rsidP="00D72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Utbildningsarrangören tränar/introducerar arbetsplatshandledaren med beaktande av handledarens personliga behov</w:t>
            </w:r>
          </w:p>
        </w:tc>
        <w:tc>
          <w:tcPr>
            <w:tcW w:w="1559" w:type="dxa"/>
          </w:tcPr>
          <w:p w14:paraId="20FC2CEB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53E4C1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7B681F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C81E5A" w:rsidRPr="00720C7B" w14:paraId="63D11B41" w14:textId="77777777" w:rsidTr="00E428E6">
        <w:tc>
          <w:tcPr>
            <w:tcW w:w="2977" w:type="dxa"/>
          </w:tcPr>
          <w:p w14:paraId="21C06666" w14:textId="351E0044" w:rsidR="00D72F30" w:rsidRPr="00720C7B" w:rsidRDefault="00C06431" w:rsidP="00C67D54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Arbetsplatshandledarna deltar i examensutbildningen i anknytning till arbetet som arbetsplatshandledare (del av examen)</w:t>
            </w:r>
          </w:p>
        </w:tc>
        <w:tc>
          <w:tcPr>
            <w:tcW w:w="1559" w:type="dxa"/>
          </w:tcPr>
          <w:p w14:paraId="6D252068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592F51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7901E1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72F30" w:rsidRPr="00720C7B" w14:paraId="29E1E5E1" w14:textId="77777777" w:rsidTr="00E428E6">
        <w:tc>
          <w:tcPr>
            <w:tcW w:w="2977" w:type="dxa"/>
          </w:tcPr>
          <w:p w14:paraId="680F85FF" w14:textId="17CA2D96" w:rsidR="00D72F30" w:rsidRPr="00720C7B" w:rsidRDefault="00D72F30" w:rsidP="00D72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 bedömare som representerar arbetslivet får instruktioner</w:t>
            </w:r>
          </w:p>
        </w:tc>
        <w:tc>
          <w:tcPr>
            <w:tcW w:w="1559" w:type="dxa"/>
          </w:tcPr>
          <w:p w14:paraId="36946B5E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E7C5EB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A0C13B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652E6844" w14:textId="77777777" w:rsidR="00C67D54" w:rsidRPr="00003EB2" w:rsidRDefault="00C67D54" w:rsidP="0040726A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23" w14:textId="79222438" w:rsidR="00A36C0C" w:rsidRPr="00003EB2" w:rsidRDefault="00014094" w:rsidP="000140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Beskriv dessutom hurdan handledning, stöd och utbildning utbildningsarrangören erbjuder arbetsplatshandledarna:</w:t>
      </w:r>
    </w:p>
    <w:p w14:paraId="26C52DD7" w14:textId="3C0A30AC" w:rsidR="0040726A" w:rsidRDefault="0040726A">
      <w:pPr>
        <w:rPr>
          <w:rFonts w:ascii="Verdana" w:eastAsia="Verdana" w:hAnsi="Verdana" w:cs="Verdana"/>
          <w:sz w:val="18"/>
          <w:szCs w:val="18"/>
        </w:rPr>
      </w:pPr>
    </w:p>
    <w:p w14:paraId="1A90C9B3" w14:textId="2E6D9E7A" w:rsidR="0040726A" w:rsidRPr="00E428E6" w:rsidRDefault="00E428E6" w:rsidP="00E428E6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66</w:t>
      </w:r>
      <w:r>
        <w:rPr>
          <w:rFonts w:ascii="Verdana" w:eastAsia="Verdana" w:hAnsi="Verdana" w:cs="Verdana"/>
          <w:sz w:val="18"/>
          <w:szCs w:val="18"/>
        </w:rPr>
        <w:tab/>
      </w:r>
      <w:r w:rsidR="00003EB2" w:rsidRPr="00E428E6">
        <w:rPr>
          <w:rFonts w:ascii="Verdana" w:hAnsi="Verdana"/>
          <w:color w:val="000000"/>
          <w:sz w:val="18"/>
        </w:rPr>
        <w:t>Täcker utbildningsarrangörens system för kvalitetskontroll också utbildning som sker på arbetsplatsen:</w:t>
      </w:r>
    </w:p>
    <w:p w14:paraId="720C946E" w14:textId="45F4897D" w:rsidR="00A31C34" w:rsidRPr="00003EB2" w:rsidRDefault="00E428E6" w:rsidP="00A31C34">
      <w:pPr>
        <w:pStyle w:val="Luettelokappale"/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J</w:t>
      </w:r>
      <w:r w:rsidR="00A31C34">
        <w:rPr>
          <w:rFonts w:ascii="Verdana" w:hAnsi="Verdana"/>
          <w:sz w:val="18"/>
        </w:rPr>
        <w:t>a</w:t>
      </w:r>
    </w:p>
    <w:p w14:paraId="4089DFE8" w14:textId="626A62CE" w:rsidR="00A31C34" w:rsidRPr="00003EB2" w:rsidRDefault="00A31C34" w:rsidP="00A31C34">
      <w:pPr>
        <w:pStyle w:val="Luettelokappale"/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Nej</w:t>
      </w:r>
    </w:p>
    <w:p w14:paraId="2150E90D" w14:textId="19258F4B" w:rsidR="0054092D" w:rsidRPr="00720C7B" w:rsidRDefault="0054092D" w:rsidP="0054092D">
      <w:pPr>
        <w:rPr>
          <w:rFonts w:ascii="Verdana" w:eastAsia="Verdana" w:hAnsi="Verdana" w:cs="Verdana"/>
          <w:sz w:val="20"/>
          <w:szCs w:val="20"/>
        </w:rPr>
      </w:pPr>
    </w:p>
    <w:p w14:paraId="50F6DEC7" w14:textId="29CD4A6B" w:rsidR="009174DE" w:rsidRPr="00720C7B" w:rsidRDefault="009174DE" w:rsidP="0054092D">
      <w:pPr>
        <w:rPr>
          <w:rFonts w:ascii="Verdana" w:eastAsia="Verdana" w:hAnsi="Verdana" w:cs="Verdana"/>
          <w:sz w:val="20"/>
          <w:szCs w:val="20"/>
        </w:rPr>
      </w:pPr>
    </w:p>
    <w:p w14:paraId="50B688D5" w14:textId="77777777" w:rsidR="009174DE" w:rsidRPr="00E428E6" w:rsidRDefault="009174DE" w:rsidP="009174DE">
      <w:pPr>
        <w:rPr>
          <w:rFonts w:ascii="Verdana" w:hAnsi="Verdana"/>
          <w:b/>
          <w:sz w:val="21"/>
        </w:rPr>
      </w:pPr>
      <w:r w:rsidRPr="00E428E6">
        <w:rPr>
          <w:rFonts w:ascii="Verdana" w:hAnsi="Verdana"/>
          <w:b/>
          <w:sz w:val="21"/>
        </w:rPr>
        <w:t>Inlärningsmiljöer</w:t>
      </w:r>
    </w:p>
    <w:p w14:paraId="05AC2162" w14:textId="2818C383" w:rsidR="009174DE" w:rsidRDefault="009174DE" w:rsidP="009174DE">
      <w:pPr>
        <w:rPr>
          <w:rFonts w:ascii="Verdana" w:eastAsia="Verdana" w:hAnsi="Verdana" w:cs="Verdana"/>
          <w:b/>
          <w:sz w:val="20"/>
          <w:szCs w:val="20"/>
        </w:rPr>
      </w:pPr>
    </w:p>
    <w:p w14:paraId="37896373" w14:textId="40617D8C" w:rsidR="009174DE" w:rsidRPr="00E428E6" w:rsidRDefault="00E428E6" w:rsidP="00E428E6">
      <w:pPr>
        <w:rPr>
          <w:rFonts w:ascii="Verdana" w:eastAsia="Verdana" w:hAnsi="Verdana" w:cs="Verdana"/>
          <w:sz w:val="18"/>
          <w:szCs w:val="20"/>
        </w:rPr>
      </w:pPr>
      <w:r w:rsidRPr="00E428E6">
        <w:rPr>
          <w:rFonts w:ascii="Verdana" w:eastAsia="Verdana" w:hAnsi="Verdana" w:cs="Verdana"/>
          <w:sz w:val="18"/>
          <w:szCs w:val="20"/>
        </w:rPr>
        <w:t>67</w:t>
      </w:r>
      <w:r>
        <w:rPr>
          <w:rFonts w:ascii="Verdana" w:eastAsia="Verdana" w:hAnsi="Verdana" w:cs="Verdana"/>
          <w:sz w:val="18"/>
          <w:szCs w:val="20"/>
        </w:rPr>
        <w:tab/>
      </w:r>
      <w:r w:rsidR="009174DE">
        <w:rPr>
          <w:rFonts w:ascii="Verdana" w:hAnsi="Verdana"/>
          <w:b/>
          <w:color w:val="000000" w:themeColor="text1"/>
          <w:sz w:val="18"/>
        </w:rPr>
        <w:t>Hurdana inlärningsmiljöer erbjuder utbildningsarrangören sina studerande?</w:t>
      </w:r>
    </w:p>
    <w:p w14:paraId="51EC5DA8" w14:textId="77777777" w:rsidR="009174DE" w:rsidRPr="00720C7B" w:rsidRDefault="009174DE" w:rsidP="00E428E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TaulukkoRuudukko"/>
        <w:tblW w:w="8773" w:type="dxa"/>
        <w:tblInd w:w="720" w:type="dxa"/>
        <w:tblLook w:val="04A0" w:firstRow="1" w:lastRow="0" w:firstColumn="1" w:lastColumn="0" w:noHBand="0" w:noVBand="1"/>
      </w:tblPr>
      <w:tblGrid>
        <w:gridCol w:w="3670"/>
        <w:gridCol w:w="1417"/>
        <w:gridCol w:w="1985"/>
        <w:gridCol w:w="1701"/>
      </w:tblGrid>
      <w:tr w:rsidR="009174DE" w:rsidRPr="00720C7B" w14:paraId="3C9CA096" w14:textId="77777777" w:rsidTr="009174DE">
        <w:tc>
          <w:tcPr>
            <w:tcW w:w="3670" w:type="dxa"/>
          </w:tcPr>
          <w:p w14:paraId="73D1D51D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E9A6A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</w:rPr>
              <w:t>Ja för alla</w:t>
            </w:r>
          </w:p>
        </w:tc>
        <w:tc>
          <w:tcPr>
            <w:tcW w:w="1985" w:type="dxa"/>
          </w:tcPr>
          <w:p w14:paraId="45AA5A4F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</w:rPr>
              <w:t>Ja, men med stora variationer mellan branscherna</w:t>
            </w:r>
          </w:p>
        </w:tc>
        <w:tc>
          <w:tcPr>
            <w:tcW w:w="1701" w:type="dxa"/>
          </w:tcPr>
          <w:p w14:paraId="33577126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</w:rPr>
              <w:t>Används inte</w:t>
            </w:r>
          </w:p>
        </w:tc>
      </w:tr>
      <w:tr w:rsidR="009174DE" w:rsidRPr="00720C7B" w14:paraId="19EC25D8" w14:textId="77777777" w:rsidTr="009174DE">
        <w:tc>
          <w:tcPr>
            <w:tcW w:w="3670" w:type="dxa"/>
          </w:tcPr>
          <w:p w14:paraId="5FC975E7" w14:textId="77777777" w:rsidR="009174DE" w:rsidRPr="00720C7B" w:rsidRDefault="009174DE" w:rsidP="009174D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Simulatorer</w:t>
            </w:r>
          </w:p>
        </w:tc>
        <w:tc>
          <w:tcPr>
            <w:tcW w:w="1417" w:type="dxa"/>
          </w:tcPr>
          <w:p w14:paraId="4EBD0FD6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15545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507D85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2E004009" w14:textId="77777777" w:rsidTr="009174DE">
        <w:tc>
          <w:tcPr>
            <w:tcW w:w="3670" w:type="dxa"/>
          </w:tcPr>
          <w:p w14:paraId="137490BC" w14:textId="77777777" w:rsidR="009174DE" w:rsidRPr="00720C7B" w:rsidRDefault="009174DE" w:rsidP="009174D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Digitala inlärningsmiljöer</w:t>
            </w:r>
          </w:p>
        </w:tc>
        <w:tc>
          <w:tcPr>
            <w:tcW w:w="1417" w:type="dxa"/>
          </w:tcPr>
          <w:p w14:paraId="79E137C9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2622C3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107FB5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54B7AC78" w14:textId="77777777" w:rsidTr="009174DE">
        <w:tc>
          <w:tcPr>
            <w:tcW w:w="3670" w:type="dxa"/>
          </w:tcPr>
          <w:p w14:paraId="5AA567B8" w14:textId="77777777" w:rsidR="009174DE" w:rsidRPr="00720C7B" w:rsidRDefault="009174DE" w:rsidP="009174D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Arbetsplatser</w:t>
            </w:r>
          </w:p>
        </w:tc>
        <w:tc>
          <w:tcPr>
            <w:tcW w:w="1417" w:type="dxa"/>
          </w:tcPr>
          <w:p w14:paraId="1688DE8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CCBA7B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1ABC54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65F2C115" w14:textId="77777777" w:rsidTr="009174DE">
        <w:tc>
          <w:tcPr>
            <w:tcW w:w="3670" w:type="dxa"/>
          </w:tcPr>
          <w:p w14:paraId="25605C26" w14:textId="63E6FBC7" w:rsidR="009174DE" w:rsidRPr="00720C7B" w:rsidRDefault="009174DE" w:rsidP="009174D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>Läroanstaltens egna inlärningsmiljöer, där man lär sig praktiska arbetsuppgifter (arbetsfält, undervisningsskogar, undervisningslantbruk, hallar, restauranger osv.)</w:t>
            </w:r>
          </w:p>
        </w:tc>
        <w:tc>
          <w:tcPr>
            <w:tcW w:w="1417" w:type="dxa"/>
          </w:tcPr>
          <w:p w14:paraId="7CBBEE80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B99664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CB57C3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7D8DE698" w14:textId="77777777" w:rsidTr="009174DE">
        <w:tc>
          <w:tcPr>
            <w:tcW w:w="3670" w:type="dxa"/>
          </w:tcPr>
          <w:p w14:paraId="2CE63C8A" w14:textId="2F55EF70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 w:themeColor="text1"/>
                <w:sz w:val="18"/>
              </w:rPr>
              <w:t>Läroanstalten som arbetsplats (t.ex. i administrationen, företag inom läroanstalten)</w:t>
            </w:r>
          </w:p>
        </w:tc>
        <w:tc>
          <w:tcPr>
            <w:tcW w:w="1417" w:type="dxa"/>
          </w:tcPr>
          <w:p w14:paraId="17AD41EB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C6884B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67A0BB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009BF73B" w14:textId="77777777" w:rsidTr="009174DE">
        <w:tc>
          <w:tcPr>
            <w:tcW w:w="3670" w:type="dxa"/>
          </w:tcPr>
          <w:p w14:paraId="47D44C0E" w14:textId="77777777" w:rsidR="009174DE" w:rsidRPr="00720C7B" w:rsidRDefault="009174DE" w:rsidP="009174D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Studerandes övningsföretag</w:t>
            </w:r>
          </w:p>
        </w:tc>
        <w:tc>
          <w:tcPr>
            <w:tcW w:w="1417" w:type="dxa"/>
          </w:tcPr>
          <w:p w14:paraId="36769239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D46613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5CF125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57977E8A" w14:textId="77777777" w:rsidTr="009174DE">
        <w:tc>
          <w:tcPr>
            <w:tcW w:w="3670" w:type="dxa"/>
          </w:tcPr>
          <w:p w14:paraId="7A683D4A" w14:textId="77777777" w:rsidR="009174DE" w:rsidRPr="00720C7B" w:rsidRDefault="009174DE" w:rsidP="009174D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Företagsbesök</w:t>
            </w:r>
          </w:p>
        </w:tc>
        <w:tc>
          <w:tcPr>
            <w:tcW w:w="1417" w:type="dxa"/>
          </w:tcPr>
          <w:p w14:paraId="0C043C32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85F00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5525CA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040EA7EF" w14:textId="77777777" w:rsidTr="009174DE">
        <w:tc>
          <w:tcPr>
            <w:tcW w:w="3670" w:type="dxa"/>
          </w:tcPr>
          <w:p w14:paraId="69DE4AE6" w14:textId="77777777" w:rsidR="009174DE" w:rsidRPr="00720C7B" w:rsidRDefault="009174DE" w:rsidP="009174D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Besök på studieanstalter</w:t>
            </w:r>
          </w:p>
        </w:tc>
        <w:tc>
          <w:tcPr>
            <w:tcW w:w="1417" w:type="dxa"/>
          </w:tcPr>
          <w:p w14:paraId="0FEC406F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70A4DC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717126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343C9A0B" w14:textId="77777777" w:rsidTr="009174DE">
        <w:tc>
          <w:tcPr>
            <w:tcW w:w="3670" w:type="dxa"/>
          </w:tcPr>
          <w:p w14:paraId="414D294E" w14:textId="77777777" w:rsidR="009174DE" w:rsidRPr="00720C7B" w:rsidRDefault="009174DE" w:rsidP="009174D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Övriga inlärningsmiljöer</w:t>
            </w:r>
          </w:p>
        </w:tc>
        <w:tc>
          <w:tcPr>
            <w:tcW w:w="1417" w:type="dxa"/>
          </w:tcPr>
          <w:p w14:paraId="483678FE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CC7213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413FE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</w:tbl>
    <w:p w14:paraId="13EE62DA" w14:textId="77777777" w:rsidR="009174DE" w:rsidRPr="00720C7B" w:rsidRDefault="009174DE" w:rsidP="009174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18"/>
          <w:szCs w:val="18"/>
        </w:rPr>
      </w:pPr>
    </w:p>
    <w:p w14:paraId="3B530A48" w14:textId="4BA03550" w:rsidR="009174DE" w:rsidRPr="00720C7B" w:rsidRDefault="009174DE" w:rsidP="009174D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</w:rPr>
        <w:t>Beskriv dessutom de branschspecifika skillnaderna i hur mångsidiga inlärningsmiljöerna är?</w:t>
      </w:r>
      <w:r>
        <w:rPr>
          <w:rFonts w:ascii="Verdana" w:hAnsi="Verdana"/>
          <w:color w:val="000000"/>
          <w:sz w:val="18"/>
        </w:rPr>
        <w:t xml:space="preserve"> </w:t>
      </w:r>
    </w:p>
    <w:p w14:paraId="43ACA158" w14:textId="77777777" w:rsidR="009174DE" w:rsidRPr="00720C7B" w:rsidRDefault="009174DE" w:rsidP="0054092D">
      <w:pPr>
        <w:rPr>
          <w:rFonts w:ascii="Verdana" w:eastAsia="Verdana" w:hAnsi="Verdana" w:cs="Verdana"/>
          <w:sz w:val="20"/>
          <w:szCs w:val="20"/>
        </w:rPr>
      </w:pPr>
    </w:p>
    <w:p w14:paraId="0D62C5F4" w14:textId="77777777" w:rsidR="0054092D" w:rsidRPr="00720C7B" w:rsidRDefault="0054092D">
      <w:pPr>
        <w:rPr>
          <w:rFonts w:ascii="Verdana" w:eastAsia="Verdana" w:hAnsi="Verdana" w:cs="Verdana"/>
          <w:i/>
          <w:sz w:val="20"/>
          <w:szCs w:val="20"/>
        </w:rPr>
      </w:pPr>
    </w:p>
    <w:p w14:paraId="00000128" w14:textId="5DE83B7A" w:rsidR="00A36C0C" w:rsidRPr="00CA50ED" w:rsidRDefault="00014094">
      <w:pPr>
        <w:rPr>
          <w:rFonts w:ascii="Verdana" w:eastAsia="Verdana" w:hAnsi="Verdana" w:cs="Verdana"/>
          <w:b/>
          <w:color w:val="2F5496" w:themeColor="accent1" w:themeShade="BF"/>
          <w:sz w:val="21"/>
          <w:szCs w:val="20"/>
        </w:rPr>
      </w:pPr>
      <w:r w:rsidRPr="00CA50ED">
        <w:rPr>
          <w:rFonts w:ascii="Verdana" w:hAnsi="Verdana"/>
          <w:b/>
          <w:color w:val="2F5496" w:themeColor="accent1" w:themeShade="BF"/>
          <w:sz w:val="21"/>
        </w:rPr>
        <w:t>Frågor om utbildning som arrangeras på arbetsplatsen i anknytning till coronavirusepidemin</w:t>
      </w:r>
    </w:p>
    <w:p w14:paraId="00000147" w14:textId="12E365F6" w:rsidR="00A36C0C" w:rsidRDefault="00A36C0C" w:rsidP="0094510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4472C4"/>
          <w:sz w:val="18"/>
          <w:szCs w:val="18"/>
        </w:rPr>
      </w:pPr>
    </w:p>
    <w:p w14:paraId="00000149" w14:textId="774B71AF" w:rsidR="00A36C0C" w:rsidRPr="00E428E6" w:rsidRDefault="00E428E6" w:rsidP="008D599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4472C4"/>
          <w:sz w:val="18"/>
          <w:szCs w:val="18"/>
        </w:rPr>
      </w:pPr>
      <w:r>
        <w:rPr>
          <w:rFonts w:ascii="Verdana" w:eastAsia="Verdana" w:hAnsi="Verdana" w:cs="Verdana"/>
          <w:color w:val="4472C4"/>
          <w:sz w:val="18"/>
          <w:szCs w:val="18"/>
        </w:rPr>
        <w:t>68</w:t>
      </w:r>
      <w:r>
        <w:rPr>
          <w:rFonts w:ascii="Verdana" w:eastAsia="Verdana" w:hAnsi="Verdana" w:cs="Verdana"/>
          <w:color w:val="4472C4"/>
          <w:sz w:val="18"/>
          <w:szCs w:val="18"/>
        </w:rPr>
        <w:tab/>
      </w:r>
      <w:r w:rsidR="00B3485D" w:rsidRPr="008D5991">
        <w:rPr>
          <w:rFonts w:ascii="Verdana" w:hAnsi="Verdana"/>
          <w:b/>
          <w:color w:val="000000" w:themeColor="text1"/>
          <w:sz w:val="18"/>
        </w:rPr>
        <w:t xml:space="preserve">Har lärlingsutbildningar och utbildningsavtalsutbildningar avbrutits till följd av </w:t>
      </w:r>
      <w:proofErr w:type="spellStart"/>
      <w:r w:rsidR="00B3485D" w:rsidRPr="008D5991">
        <w:rPr>
          <w:rFonts w:ascii="Verdana" w:hAnsi="Verdana"/>
          <w:b/>
          <w:color w:val="000000" w:themeColor="text1"/>
          <w:sz w:val="18"/>
        </w:rPr>
        <w:t>coronakrisen</w:t>
      </w:r>
      <w:proofErr w:type="spellEnd"/>
      <w:r w:rsidR="00B3485D" w:rsidRPr="008D5991">
        <w:rPr>
          <w:rFonts w:ascii="Verdana" w:hAnsi="Verdana"/>
          <w:b/>
          <w:color w:val="000000" w:themeColor="text1"/>
          <w:sz w:val="18"/>
        </w:rPr>
        <w:t>?</w:t>
      </w:r>
      <w:r w:rsidR="00B3485D">
        <w:rPr>
          <w:rFonts w:ascii="Verdana" w:hAnsi="Verdana"/>
          <w:color w:val="000000" w:themeColor="text1"/>
          <w:sz w:val="18"/>
        </w:rPr>
        <w:t xml:space="preserve"> 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843"/>
      </w:tblGrid>
      <w:tr w:rsidR="00DD228D" w:rsidRPr="00720C7B" w14:paraId="2AE7A467" w14:textId="77777777" w:rsidTr="00E428E6">
        <w:tc>
          <w:tcPr>
            <w:tcW w:w="3686" w:type="dxa"/>
          </w:tcPr>
          <w:p w14:paraId="7DC9DC75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1B6E90" w14:textId="19BA953F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 xml:space="preserve">Ingen </w:t>
            </w:r>
            <w:r w:rsidR="00993DDB">
              <w:rPr>
                <w:rFonts w:ascii="Verdana" w:hAnsi="Verdana"/>
                <w:i/>
                <w:color w:val="000000"/>
                <w:sz w:val="18"/>
              </w:rPr>
              <w:t>påverkan</w:t>
            </w:r>
          </w:p>
        </w:tc>
        <w:tc>
          <w:tcPr>
            <w:tcW w:w="1559" w:type="dxa"/>
          </w:tcPr>
          <w:p w14:paraId="6B6D601A" w14:textId="3D58B055" w:rsidR="00DD228D" w:rsidRPr="00720C7B" w:rsidRDefault="00993DDB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E</w:t>
            </w:r>
            <w:r w:rsidR="00DD228D">
              <w:rPr>
                <w:rFonts w:ascii="Verdana" w:hAnsi="Verdana"/>
                <w:i/>
                <w:color w:val="000000"/>
                <w:sz w:val="18"/>
              </w:rPr>
              <w:t xml:space="preserve">n viss </w:t>
            </w:r>
            <w:r>
              <w:rPr>
                <w:rFonts w:ascii="Verdana" w:hAnsi="Verdana"/>
                <w:i/>
                <w:color w:val="000000"/>
                <w:sz w:val="18"/>
              </w:rPr>
              <w:t>påverkan</w:t>
            </w:r>
          </w:p>
        </w:tc>
        <w:tc>
          <w:tcPr>
            <w:tcW w:w="1843" w:type="dxa"/>
          </w:tcPr>
          <w:p w14:paraId="5E0CC4D2" w14:textId="65456160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 xml:space="preserve">Betydande </w:t>
            </w:r>
            <w:r w:rsidR="00993DDB">
              <w:rPr>
                <w:rFonts w:ascii="Verdana" w:hAnsi="Verdana"/>
                <w:i/>
                <w:color w:val="000000"/>
                <w:sz w:val="18"/>
              </w:rPr>
              <w:t>påverkan</w:t>
            </w:r>
          </w:p>
        </w:tc>
      </w:tr>
      <w:tr w:rsidR="00DD228D" w:rsidRPr="00720C7B" w14:paraId="6902F3C1" w14:textId="77777777" w:rsidTr="00E428E6">
        <w:tc>
          <w:tcPr>
            <w:tcW w:w="3686" w:type="dxa"/>
          </w:tcPr>
          <w:p w14:paraId="139ABD6A" w14:textId="20800F71" w:rsidR="00DD228D" w:rsidRPr="00720C7B" w:rsidRDefault="008D5991" w:rsidP="0067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</w:t>
            </w:r>
            <w:r w:rsidR="00DD228D">
              <w:rPr>
                <w:rFonts w:ascii="Verdana" w:hAnsi="Verdana"/>
                <w:color w:val="000000"/>
                <w:sz w:val="18"/>
              </w:rPr>
              <w:t>å antalet avbrutna utbildningsavtal</w:t>
            </w:r>
          </w:p>
        </w:tc>
        <w:tc>
          <w:tcPr>
            <w:tcW w:w="1701" w:type="dxa"/>
          </w:tcPr>
          <w:p w14:paraId="3261559D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1E3429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C3F7B7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DD228D" w:rsidRPr="00720C7B" w14:paraId="518B17DA" w14:textId="77777777" w:rsidTr="00E428E6">
        <w:tc>
          <w:tcPr>
            <w:tcW w:w="3686" w:type="dxa"/>
          </w:tcPr>
          <w:p w14:paraId="314E2FDF" w14:textId="1E360F32" w:rsidR="00DD228D" w:rsidRPr="00720C7B" w:rsidRDefault="008D5991" w:rsidP="00675FF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</w:t>
            </w:r>
            <w:r w:rsidR="00DD228D">
              <w:rPr>
                <w:rFonts w:ascii="Verdana" w:hAnsi="Verdana"/>
                <w:color w:val="000000"/>
                <w:sz w:val="18"/>
              </w:rPr>
              <w:t>å antalet avbrutna lärlingsavtal</w:t>
            </w:r>
          </w:p>
        </w:tc>
        <w:tc>
          <w:tcPr>
            <w:tcW w:w="1701" w:type="dxa"/>
          </w:tcPr>
          <w:p w14:paraId="1F8F420D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E59D80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D81ADA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3A522E60" w14:textId="072483DD" w:rsidR="00DD228D" w:rsidRDefault="00DD228D" w:rsidP="00E428E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4B" w14:textId="2FB376DA" w:rsidR="00A36C0C" w:rsidRPr="00720C7B" w:rsidRDefault="00E428E6" w:rsidP="00E428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428E6">
        <w:rPr>
          <w:rFonts w:ascii="Verdana" w:eastAsia="Verdana" w:hAnsi="Verdana" w:cs="Verdana"/>
          <w:color w:val="4472C4" w:themeColor="accent1"/>
          <w:sz w:val="18"/>
          <w:szCs w:val="18"/>
        </w:rPr>
        <w:lastRenderedPageBreak/>
        <w:t>69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D228D">
        <w:rPr>
          <w:rFonts w:ascii="Verdana" w:hAnsi="Verdana"/>
          <w:b/>
          <w:color w:val="000000" w:themeColor="text1"/>
          <w:sz w:val="18"/>
        </w:rPr>
        <w:t>OM man har varit tvungen att avbryta utbildningen på arbetsplatsen, har de studerande fortsatt med studierna på annat sätt?</w:t>
      </w:r>
      <w:r w:rsidR="00DD228D">
        <w:rPr>
          <w:rFonts w:ascii="Verdana" w:hAnsi="Verdana"/>
          <w:color w:val="000000" w:themeColor="text1"/>
          <w:sz w:val="18"/>
        </w:rPr>
        <w:t xml:space="preserve"> Uppskatta för hur stor andel av de studerande fortsatta studier har kunnat tryggas</w:t>
      </w:r>
    </w:p>
    <w:p w14:paraId="0000014C" w14:textId="77777777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 xml:space="preserve">   100 %</w:t>
      </w:r>
    </w:p>
    <w:p w14:paraId="0000014D" w14:textId="77777777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 xml:space="preserve">   över 80 %</w:t>
      </w:r>
    </w:p>
    <w:p w14:paraId="0000014E" w14:textId="36A832E2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 xml:space="preserve">   61</w:t>
      </w:r>
      <w:r w:rsidR="00AC3FAA">
        <w:rPr>
          <w:rFonts w:ascii="Verdana" w:hAnsi="Verdana"/>
          <w:color w:val="000000" w:themeColor="text1"/>
          <w:sz w:val="18"/>
        </w:rPr>
        <w:t xml:space="preserve"> </w:t>
      </w:r>
      <w:r>
        <w:rPr>
          <w:rFonts w:ascii="Verdana" w:hAnsi="Verdana"/>
          <w:color w:val="000000" w:themeColor="text1"/>
          <w:sz w:val="18"/>
        </w:rPr>
        <w:t>-</w:t>
      </w:r>
      <w:r w:rsidR="00AC3FAA">
        <w:rPr>
          <w:rFonts w:ascii="Verdana" w:hAnsi="Verdana"/>
          <w:color w:val="000000" w:themeColor="text1"/>
          <w:sz w:val="18"/>
        </w:rPr>
        <w:t xml:space="preserve"> </w:t>
      </w:r>
      <w:r>
        <w:rPr>
          <w:rFonts w:ascii="Verdana" w:hAnsi="Verdana"/>
          <w:color w:val="000000" w:themeColor="text1"/>
          <w:sz w:val="18"/>
        </w:rPr>
        <w:t>80 %</w:t>
      </w:r>
    </w:p>
    <w:p w14:paraId="0000014F" w14:textId="4E60F6D4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 xml:space="preserve">   40</w:t>
      </w:r>
      <w:r w:rsidR="00AC3FAA">
        <w:rPr>
          <w:rFonts w:ascii="Verdana" w:hAnsi="Verdana"/>
          <w:color w:val="000000" w:themeColor="text1"/>
          <w:sz w:val="18"/>
        </w:rPr>
        <w:t xml:space="preserve"> </w:t>
      </w:r>
      <w:r>
        <w:rPr>
          <w:rFonts w:ascii="Verdana" w:hAnsi="Verdana"/>
          <w:color w:val="000000" w:themeColor="text1"/>
          <w:sz w:val="18"/>
        </w:rPr>
        <w:t>-</w:t>
      </w:r>
      <w:r w:rsidR="00AC3FAA">
        <w:rPr>
          <w:rFonts w:ascii="Verdana" w:hAnsi="Verdana"/>
          <w:color w:val="000000" w:themeColor="text1"/>
          <w:sz w:val="18"/>
        </w:rPr>
        <w:t xml:space="preserve"> </w:t>
      </w:r>
      <w:r>
        <w:rPr>
          <w:rFonts w:ascii="Verdana" w:hAnsi="Verdana"/>
          <w:color w:val="000000" w:themeColor="text1"/>
          <w:sz w:val="18"/>
        </w:rPr>
        <w:t>60 %</w:t>
      </w:r>
    </w:p>
    <w:p w14:paraId="00000150" w14:textId="6551F144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 xml:space="preserve">   under 40 %</w:t>
      </w:r>
    </w:p>
    <w:p w14:paraId="00000151" w14:textId="77777777" w:rsidR="00A36C0C" w:rsidRPr="00720C7B" w:rsidRDefault="00A36C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53" w14:textId="316EEA6F" w:rsidR="00A36C0C" w:rsidRPr="00720C7B" w:rsidRDefault="00E428E6" w:rsidP="00E428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428E6">
        <w:rPr>
          <w:rFonts w:ascii="Verdana" w:eastAsia="Verdana" w:hAnsi="Verdana" w:cs="Verdana"/>
          <w:color w:val="4472C4" w:themeColor="accent1"/>
          <w:sz w:val="18"/>
          <w:szCs w:val="18"/>
        </w:rPr>
        <w:t>70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b/>
          <w:color w:val="000000" w:themeColor="text1"/>
          <w:sz w:val="18"/>
        </w:rPr>
        <w:t>Har det skett en ändring i antalet avtal om nya utbildningar som arrangeras på arbetsplatserna sedan tiden före coronaviruset?</w:t>
      </w:r>
      <w:r w:rsidR="00D93B7E">
        <w:rPr>
          <w:rFonts w:ascii="Verdana" w:hAnsi="Verdana"/>
          <w:color w:val="000000" w:themeColor="text1"/>
          <w:sz w:val="18"/>
        </w:rPr>
        <w:t xml:space="preserve"> Antalet avtal har</w:t>
      </w:r>
    </w:p>
    <w:p w14:paraId="547EE08A" w14:textId="761B1DF1" w:rsidR="00D77D06" w:rsidRPr="00050DD6" w:rsidRDefault="00D93B7E" w:rsidP="00050DD6">
      <w:pPr>
        <w:pStyle w:val="Luettelokappale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50DD6">
        <w:rPr>
          <w:rFonts w:ascii="Verdana" w:hAnsi="Verdana"/>
          <w:color w:val="000000" w:themeColor="text1"/>
          <w:sz w:val="18"/>
        </w:rPr>
        <w:t xml:space="preserve">minskat i viss mån </w:t>
      </w:r>
    </w:p>
    <w:p w14:paraId="00000156" w14:textId="4726CA32" w:rsidR="00A36C0C" w:rsidRPr="00050DD6" w:rsidRDefault="00D77D06" w:rsidP="00050DD6">
      <w:pPr>
        <w:pStyle w:val="Luettelokappale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50DD6">
        <w:rPr>
          <w:rFonts w:ascii="Verdana" w:hAnsi="Verdana"/>
          <w:color w:val="000000" w:themeColor="text1"/>
          <w:sz w:val="18"/>
        </w:rPr>
        <w:t>minskat betydligt</w:t>
      </w:r>
    </w:p>
    <w:p w14:paraId="00000159" w14:textId="785CE3F7" w:rsidR="00A36C0C" w:rsidRPr="00050DD6" w:rsidRDefault="00E11655" w:rsidP="00050DD6">
      <w:pPr>
        <w:pStyle w:val="Luettelokappale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50DD6">
        <w:rPr>
          <w:rFonts w:ascii="Verdana" w:hAnsi="Verdana"/>
          <w:color w:val="000000" w:themeColor="text1"/>
          <w:sz w:val="18"/>
        </w:rPr>
        <w:t>i</w:t>
      </w:r>
      <w:r w:rsidR="00D93B7E" w:rsidRPr="00050DD6">
        <w:rPr>
          <w:rFonts w:ascii="Verdana" w:hAnsi="Verdana"/>
          <w:color w:val="000000" w:themeColor="text1"/>
          <w:sz w:val="18"/>
        </w:rPr>
        <w:t xml:space="preserve"> den här situationen ingås överhuvudtaget inga avtal</w:t>
      </w:r>
    </w:p>
    <w:p w14:paraId="2DEEEB36" w14:textId="59D47A43" w:rsidR="00D77D06" w:rsidRPr="00050DD6" w:rsidRDefault="00E11655" w:rsidP="00050DD6">
      <w:pPr>
        <w:pStyle w:val="Luettelokappale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50DD6">
        <w:rPr>
          <w:rFonts w:ascii="Verdana" w:hAnsi="Verdana"/>
          <w:color w:val="000000" w:themeColor="text1"/>
          <w:sz w:val="18"/>
        </w:rPr>
        <w:t>n</w:t>
      </w:r>
      <w:r w:rsidR="00D77D06" w:rsidRPr="00050DD6">
        <w:rPr>
          <w:rFonts w:ascii="Verdana" w:hAnsi="Verdana"/>
          <w:color w:val="000000" w:themeColor="text1"/>
          <w:sz w:val="18"/>
        </w:rPr>
        <w:t>ya avtal om inlärning i arbetslivet ingås på normalt sätt</w:t>
      </w:r>
    </w:p>
    <w:p w14:paraId="0000015A" w14:textId="1881D1EE" w:rsidR="00A36C0C" w:rsidRPr="00720C7B" w:rsidRDefault="00A36C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5D" w14:textId="5F967BDF" w:rsidR="00A36C0C" w:rsidRPr="00720C7B" w:rsidRDefault="00E428E6" w:rsidP="00E428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428E6">
        <w:rPr>
          <w:rFonts w:ascii="Verdana" w:eastAsia="Verdana" w:hAnsi="Verdana" w:cs="Verdana"/>
          <w:color w:val="4472C4" w:themeColor="accent1"/>
          <w:sz w:val="18"/>
          <w:szCs w:val="18"/>
        </w:rPr>
        <w:t>71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b/>
          <w:color w:val="000000" w:themeColor="text1"/>
          <w:sz w:val="18"/>
        </w:rPr>
        <w:t xml:space="preserve">Inom vilka branscher eller vilka examina har genomförandet av studierna i arbetslivet mest försvårats? </w:t>
      </w:r>
      <w:r w:rsidR="00D93B7E">
        <w:rPr>
          <w:rFonts w:ascii="Verdana" w:hAnsi="Verdana"/>
          <w:b/>
          <w:bCs/>
          <w:color w:val="000000" w:themeColor="text1"/>
          <w:sz w:val="18"/>
        </w:rPr>
        <w:t>Välj högst de tre mest kritiska:</w:t>
      </w:r>
    </w:p>
    <w:p w14:paraId="0000015E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pedagogiska området</w:t>
      </w:r>
    </w:p>
    <w:p w14:paraId="0000015F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humanistiska området och konst</w:t>
      </w:r>
    </w:p>
    <w:p w14:paraId="00000160" w14:textId="77B3FBED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handel och administration</w:t>
      </w:r>
    </w:p>
    <w:p w14:paraId="00000161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naturvetenskaper</w:t>
      </w:r>
    </w:p>
    <w:p w14:paraId="00000162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informationsbehandling och datakommunikation (ICT)</w:t>
      </w:r>
    </w:p>
    <w:p w14:paraId="00000163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tekniska området</w:t>
      </w:r>
    </w:p>
    <w:p w14:paraId="00000164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jord- och skogsbruk</w:t>
      </w:r>
    </w:p>
    <w:p w14:paraId="00000165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hälsa och välmående</w:t>
      </w:r>
    </w:p>
    <w:p w14:paraId="00000166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servicebranschen</w:t>
      </w:r>
    </w:p>
    <w:p w14:paraId="00000167" w14:textId="475F6084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samhälleliga områden</w:t>
      </w:r>
    </w:p>
    <w:p w14:paraId="3D411258" w14:textId="77777777" w:rsidR="00F1666A" w:rsidRPr="00720C7B" w:rsidRDefault="00D77D06" w:rsidP="00D77D06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ab/>
      </w:r>
      <w:r>
        <w:rPr>
          <w:rFonts w:ascii="Verdana" w:hAnsi="Verdana"/>
          <w:color w:val="000000" w:themeColor="text1"/>
          <w:sz w:val="18"/>
        </w:rPr>
        <w:tab/>
      </w:r>
    </w:p>
    <w:p w14:paraId="3106859D" w14:textId="18500301" w:rsidR="00D77D06" w:rsidRPr="00720C7B" w:rsidRDefault="00D77D06" w:rsidP="00F1666A">
      <w:pPr>
        <w:ind w:left="720" w:firstLine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Ni kan dessutom precisera vilka examina svaret gäller och hur utmaningarna visar sig:</w:t>
      </w:r>
    </w:p>
    <w:p w14:paraId="00000168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0D9ABD7B" w14:textId="3438985D" w:rsidR="00954271" w:rsidRPr="00E428E6" w:rsidRDefault="00E428E6" w:rsidP="00E428E6">
      <w:pPr>
        <w:ind w:left="720" w:hanging="720"/>
        <w:rPr>
          <w:rFonts w:ascii="Verdana" w:eastAsia="Verdana" w:hAnsi="Verdana" w:cs="Verdana"/>
          <w:sz w:val="18"/>
          <w:szCs w:val="20"/>
        </w:rPr>
      </w:pPr>
      <w:r w:rsidRPr="00E428E6">
        <w:rPr>
          <w:rFonts w:ascii="Verdana" w:eastAsia="Verdana" w:hAnsi="Verdana" w:cs="Verdana"/>
          <w:color w:val="4472C4" w:themeColor="accent1"/>
          <w:sz w:val="18"/>
          <w:szCs w:val="20"/>
        </w:rPr>
        <w:t>72</w:t>
      </w:r>
      <w:r>
        <w:rPr>
          <w:rFonts w:ascii="Verdana" w:eastAsia="Verdana" w:hAnsi="Verdana" w:cs="Verdana"/>
          <w:sz w:val="18"/>
          <w:szCs w:val="20"/>
        </w:rPr>
        <w:tab/>
      </w:r>
      <w:r w:rsidR="00954271">
        <w:rPr>
          <w:rFonts w:ascii="Verdana" w:hAnsi="Verdana"/>
          <w:b/>
          <w:color w:val="000000" w:themeColor="text1"/>
          <w:sz w:val="18"/>
        </w:rPr>
        <w:t>Inom vilka områden arrangerade ni närundervisning i läroanstaltens utrymmen under perioden med distansundervisning?</w:t>
      </w:r>
    </w:p>
    <w:p w14:paraId="0463DE58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pedagogiska området</w:t>
      </w:r>
    </w:p>
    <w:p w14:paraId="06559476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humanistiska området och konst</w:t>
      </w:r>
    </w:p>
    <w:p w14:paraId="1C2D3914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handel och administration</w:t>
      </w:r>
    </w:p>
    <w:p w14:paraId="0DF36F50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naturvetenskaper</w:t>
      </w:r>
    </w:p>
    <w:p w14:paraId="4F0208A2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informationsbehandling och datakommunikation (ICT)</w:t>
      </w:r>
    </w:p>
    <w:p w14:paraId="1C120E03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tekniska området</w:t>
      </w:r>
    </w:p>
    <w:p w14:paraId="7BB056CA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jord- och skogsbruk</w:t>
      </w:r>
    </w:p>
    <w:p w14:paraId="36FE6B16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hälsa och välmående</w:t>
      </w:r>
    </w:p>
    <w:p w14:paraId="595EED74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servicebranschen</w:t>
      </w:r>
    </w:p>
    <w:p w14:paraId="29C85967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samhälleliga områden</w:t>
      </w:r>
    </w:p>
    <w:p w14:paraId="3B2396CE" w14:textId="36059AEA" w:rsidR="00A511D0" w:rsidRPr="00720C7B" w:rsidRDefault="00436BA9" w:rsidP="00C81E5A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color w:val="000000" w:themeColor="text1"/>
          <w:sz w:val="18"/>
        </w:rPr>
        <w:t xml:space="preserve">Ni kan dessutom precisera vilka examina svaret gäller och varför undervisningen har arrangerats som närundervisning: </w:t>
      </w:r>
    </w:p>
    <w:p w14:paraId="2D5E16BB" w14:textId="3369832C" w:rsidR="00954271" w:rsidRDefault="00954271">
      <w:pPr>
        <w:rPr>
          <w:rFonts w:ascii="Verdana" w:eastAsia="Verdana" w:hAnsi="Verdana" w:cs="Verdana"/>
          <w:sz w:val="20"/>
          <w:szCs w:val="20"/>
        </w:rPr>
      </w:pPr>
    </w:p>
    <w:p w14:paraId="14E836D5" w14:textId="63215452" w:rsidR="001F5E86" w:rsidRPr="00E428E6" w:rsidRDefault="00E428E6" w:rsidP="00E428E6">
      <w:pPr>
        <w:ind w:left="720" w:hanging="720"/>
        <w:rPr>
          <w:rFonts w:ascii="Verdana" w:eastAsia="Verdana" w:hAnsi="Verdana" w:cs="Verdana"/>
          <w:sz w:val="18"/>
          <w:szCs w:val="18"/>
        </w:rPr>
      </w:pPr>
      <w:r w:rsidRPr="00E428E6">
        <w:rPr>
          <w:rFonts w:ascii="Verdana" w:eastAsia="Verdana" w:hAnsi="Verdana" w:cs="Verdana"/>
          <w:color w:val="4472C4" w:themeColor="accent1"/>
          <w:sz w:val="18"/>
          <w:szCs w:val="18"/>
        </w:rPr>
        <w:t>73</w:t>
      </w:r>
      <w:r w:rsidRPr="00E428E6">
        <w:rPr>
          <w:rFonts w:ascii="Verdana" w:eastAsia="Verdana" w:hAnsi="Verdana" w:cs="Verdana"/>
          <w:sz w:val="18"/>
          <w:szCs w:val="18"/>
        </w:rPr>
        <w:tab/>
      </w:r>
      <w:r w:rsidR="001F5E86" w:rsidRPr="00E428E6">
        <w:rPr>
          <w:rFonts w:ascii="Verdana" w:hAnsi="Verdana"/>
          <w:sz w:val="18"/>
          <w:szCs w:val="18"/>
        </w:rPr>
        <w:t xml:space="preserve">Ni kan också närmare förklara hur variationerna i </w:t>
      </w:r>
      <w:proofErr w:type="spellStart"/>
      <w:r w:rsidR="001F5E86" w:rsidRPr="00E428E6">
        <w:rPr>
          <w:rFonts w:ascii="Verdana" w:hAnsi="Verdana"/>
          <w:sz w:val="18"/>
          <w:szCs w:val="18"/>
        </w:rPr>
        <w:t>coronasituationen</w:t>
      </w:r>
      <w:proofErr w:type="spellEnd"/>
      <w:r w:rsidR="001F5E86" w:rsidRPr="00E428E6">
        <w:rPr>
          <w:rFonts w:ascii="Verdana" w:hAnsi="Verdana"/>
          <w:sz w:val="18"/>
          <w:szCs w:val="18"/>
        </w:rPr>
        <w:t xml:space="preserve"> (på våren och hösten) har påverkat arrangerandet av utbildningen?</w:t>
      </w:r>
    </w:p>
    <w:p w14:paraId="285C7878" w14:textId="3061648C" w:rsidR="001F5E86" w:rsidRPr="00720C7B" w:rsidRDefault="001F5E86" w:rsidP="0027585E">
      <w:pPr>
        <w:pStyle w:val="Otsikko2"/>
        <w:rPr>
          <w:b w:val="0"/>
        </w:rPr>
      </w:pPr>
    </w:p>
    <w:p w14:paraId="0000016A" w14:textId="1A898267" w:rsidR="00A36C0C" w:rsidRPr="00720C7B" w:rsidRDefault="00D93B7E" w:rsidP="0027585E">
      <w:pPr>
        <w:pStyle w:val="Otsikko2"/>
      </w:pPr>
      <w:bookmarkStart w:id="20" w:name="_Toc56534447"/>
      <w:bookmarkStart w:id="21" w:name="_Toc57278963"/>
      <w:r>
        <w:t>Yrkesprov och påvisande av kunskaper</w:t>
      </w:r>
      <w:bookmarkEnd w:id="20"/>
      <w:bookmarkEnd w:id="21"/>
    </w:p>
    <w:p w14:paraId="5502C996" w14:textId="214BA6F1" w:rsidR="00E927CC" w:rsidRDefault="00A511D0" w:rsidP="00A511D0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Besvara följande frågor under s.k. normala tider</w:t>
      </w:r>
      <w:r w:rsidR="00E927CC">
        <w:rPr>
          <w:rFonts w:ascii="Verdana" w:hAnsi="Verdana"/>
          <w:sz w:val="18"/>
        </w:rPr>
        <w:t xml:space="preserve">, </w:t>
      </w:r>
      <w:r w:rsidR="00E927CC">
        <w:rPr>
          <w:rFonts w:ascii="Verdana" w:hAnsi="Verdana"/>
          <w:color w:val="000000"/>
          <w:sz w:val="18"/>
        </w:rPr>
        <w:t>före coronavirusepidemin.</w:t>
      </w:r>
    </w:p>
    <w:p w14:paraId="6E502000" w14:textId="77777777" w:rsidR="00CA50ED" w:rsidRPr="00E927CC" w:rsidRDefault="00CA50ED" w:rsidP="00A511D0">
      <w:pPr>
        <w:rPr>
          <w:rFonts w:ascii="Verdana" w:hAnsi="Verdana"/>
          <w:sz w:val="18"/>
        </w:rPr>
      </w:pPr>
    </w:p>
    <w:p w14:paraId="08D61A6D" w14:textId="5B674C2E" w:rsidR="00A511D0" w:rsidRDefault="00A511D0" w:rsidP="00A511D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8C0893D" w14:textId="4E544B87" w:rsidR="00A511D0" w:rsidRPr="00E428E6" w:rsidRDefault="00E428E6" w:rsidP="00E428E6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7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4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A511D0">
        <w:rPr>
          <w:rFonts w:ascii="Verdana" w:hAnsi="Verdana"/>
          <w:b/>
          <w:color w:val="000000" w:themeColor="text1"/>
          <w:sz w:val="18"/>
        </w:rPr>
        <w:t>Vilka har de särskilda orsakerna varit till att yrkesprovet inte har arrangerats på arbetsplatsen i en äkta arbetssituation eller arbetsprocess?</w:t>
      </w:r>
    </w:p>
    <w:p w14:paraId="2D5DA122" w14:textId="77777777" w:rsidR="00A511D0" w:rsidRPr="00720C7B" w:rsidRDefault="00A511D0" w:rsidP="00A511D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849"/>
        <w:gridCol w:w="1707"/>
        <w:gridCol w:w="2029"/>
        <w:gridCol w:w="2062"/>
      </w:tblGrid>
      <w:tr w:rsidR="00A511D0" w:rsidRPr="00720C7B" w14:paraId="5C18A40E" w14:textId="77777777" w:rsidTr="00A84F13">
        <w:tc>
          <w:tcPr>
            <w:tcW w:w="2849" w:type="dxa"/>
          </w:tcPr>
          <w:p w14:paraId="7BFB6320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14:paraId="7616B14B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Gäller inte oss</w:t>
            </w:r>
          </w:p>
        </w:tc>
        <w:tc>
          <w:tcPr>
            <w:tcW w:w="2029" w:type="dxa"/>
          </w:tcPr>
          <w:p w14:paraId="5F9C6F06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Enstaka fall</w:t>
            </w:r>
          </w:p>
        </w:tc>
        <w:tc>
          <w:tcPr>
            <w:tcW w:w="2062" w:type="dxa"/>
          </w:tcPr>
          <w:p w14:paraId="0F5C1EDC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Betydande/allmän orsak</w:t>
            </w:r>
          </w:p>
        </w:tc>
      </w:tr>
      <w:tr w:rsidR="00BC02ED" w:rsidRPr="00720C7B" w14:paraId="11D1FA43" w14:textId="77777777" w:rsidTr="00A84F13">
        <w:tc>
          <w:tcPr>
            <w:tcW w:w="2849" w:type="dxa"/>
          </w:tcPr>
          <w:p w14:paraId="135E638A" w14:textId="5F6259DB" w:rsidR="00BC02ED" w:rsidRPr="00720C7B" w:rsidRDefault="00BC02ED" w:rsidP="00A84F13">
            <w:pPr>
              <w:rPr>
                <w:rFonts w:ascii="Verdana" w:hAnsi="Verdana"/>
                <w:color w:val="ED7D31" w:themeColor="accent2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Att ta emot ett yrkesprov i en äkta arbetssituation skulle äventyra patient- eller trafiksäkerheten</w:t>
            </w:r>
          </w:p>
        </w:tc>
        <w:tc>
          <w:tcPr>
            <w:tcW w:w="1707" w:type="dxa"/>
          </w:tcPr>
          <w:p w14:paraId="271D4E1F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2A4ABC73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02C62AB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BC02ED" w:rsidRPr="00720C7B" w14:paraId="3ABF5EE1" w14:textId="77777777" w:rsidTr="00A84F13">
        <w:tc>
          <w:tcPr>
            <w:tcW w:w="2849" w:type="dxa"/>
          </w:tcPr>
          <w:p w14:paraId="4303BBB4" w14:textId="755411AC" w:rsidR="00BC02ED" w:rsidRPr="00720C7B" w:rsidRDefault="00BC02ED" w:rsidP="00A84F13">
            <w:pPr>
              <w:rPr>
                <w:rFonts w:ascii="Verdana" w:hAnsi="Verdana"/>
                <w:color w:val="ED7D31" w:themeColor="accent2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 xml:space="preserve">Studerande är minderårig och får inte som minderårig utföra det arbete som krävs i yrkesprovet på arbetsplatsen </w:t>
            </w:r>
          </w:p>
        </w:tc>
        <w:tc>
          <w:tcPr>
            <w:tcW w:w="1707" w:type="dxa"/>
          </w:tcPr>
          <w:p w14:paraId="0144C3F5" w14:textId="5AF89C10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461E4022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18F1FB0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BC02ED" w:rsidRPr="00720C7B" w14:paraId="144D1711" w14:textId="77777777" w:rsidTr="00A84F13">
        <w:tc>
          <w:tcPr>
            <w:tcW w:w="2849" w:type="dxa"/>
          </w:tcPr>
          <w:p w14:paraId="627B258C" w14:textId="5BF28D2D" w:rsidR="00BC02ED" w:rsidRPr="00720C7B" w:rsidRDefault="00BC02ED" w:rsidP="00A84F13">
            <w:pPr>
              <w:rPr>
                <w:rFonts w:ascii="Verdana" w:hAnsi="Verdana"/>
                <w:color w:val="ED7D31" w:themeColor="accent2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Det finns inte en arbetsplats som uppfyller kravet på omgivning för yrkesprovet på rimligt avstånd från studerandes hem.</w:t>
            </w:r>
          </w:p>
        </w:tc>
        <w:tc>
          <w:tcPr>
            <w:tcW w:w="1707" w:type="dxa"/>
          </w:tcPr>
          <w:p w14:paraId="295C5FED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57D8C86F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328E3326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A511D0" w:rsidRPr="00720C7B" w14:paraId="4FAC8C23" w14:textId="77777777" w:rsidTr="00A84F13">
        <w:tc>
          <w:tcPr>
            <w:tcW w:w="2849" w:type="dxa"/>
          </w:tcPr>
          <w:p w14:paraId="385A8786" w14:textId="50013379" w:rsidR="00A511D0" w:rsidRPr="00720C7B" w:rsidRDefault="00BC02ED" w:rsidP="00A84F13">
            <w:pPr>
              <w:rPr>
                <w:rFonts w:ascii="Verdana" w:hAnsi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Det finns inte tillräckligt med potentiella platser för yrkesprov i området</w:t>
            </w:r>
          </w:p>
        </w:tc>
        <w:tc>
          <w:tcPr>
            <w:tcW w:w="1707" w:type="dxa"/>
          </w:tcPr>
          <w:p w14:paraId="040E02BD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288BC515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51487DB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A511D0" w:rsidRPr="00720C7B" w14:paraId="550CD535" w14:textId="77777777" w:rsidTr="00A84F13">
        <w:tc>
          <w:tcPr>
            <w:tcW w:w="2849" w:type="dxa"/>
          </w:tcPr>
          <w:p w14:paraId="292A6118" w14:textId="25310F4F" w:rsidR="00A511D0" w:rsidRPr="00720C7B" w:rsidRDefault="00BC02ED" w:rsidP="00A84F13">
            <w:pPr>
              <w:rPr>
                <w:rFonts w:ascii="Verdana" w:hAnsi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Många arbetsplatser tar inte överhuvudtaget emot studerande</w:t>
            </w:r>
          </w:p>
        </w:tc>
        <w:tc>
          <w:tcPr>
            <w:tcW w:w="1707" w:type="dxa"/>
          </w:tcPr>
          <w:p w14:paraId="59DBA524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5A5B4499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A637859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A511D0" w:rsidRPr="00720C7B" w14:paraId="733BE6D3" w14:textId="77777777" w:rsidTr="00A84F13">
        <w:tc>
          <w:tcPr>
            <w:tcW w:w="2849" w:type="dxa"/>
          </w:tcPr>
          <w:p w14:paraId="685C3B3A" w14:textId="77777777" w:rsidR="00A511D0" w:rsidRPr="00720C7B" w:rsidRDefault="00A511D0" w:rsidP="00A84F13">
            <w:pPr>
              <w:rPr>
                <w:rFonts w:ascii="Verdana" w:hAnsi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Annan orsak</w:t>
            </w:r>
          </w:p>
        </w:tc>
        <w:tc>
          <w:tcPr>
            <w:tcW w:w="1707" w:type="dxa"/>
          </w:tcPr>
          <w:p w14:paraId="35590C45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343871A2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46C2106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</w:tbl>
    <w:p w14:paraId="5C133266" w14:textId="77777777" w:rsidR="00A511D0" w:rsidRPr="00720C7B" w:rsidRDefault="00A511D0" w:rsidP="00A511D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78155BC" w14:textId="19FED84A" w:rsidR="00A511D0" w:rsidRPr="00720C7B" w:rsidRDefault="00A511D0" w:rsidP="00A511D0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Verdana" w:eastAsia="Verdana" w:hAnsi="Verdana" w:cs="Verdana"/>
          <w:color w:val="000000" w:themeColor="text1"/>
          <w:sz w:val="18"/>
          <w:szCs w:val="20"/>
        </w:rPr>
      </w:pPr>
      <w:r>
        <w:rPr>
          <w:rFonts w:ascii="Verdana" w:hAnsi="Verdana"/>
          <w:color w:val="000000" w:themeColor="text1"/>
          <w:sz w:val="18"/>
        </w:rPr>
        <w:t xml:space="preserve">Annan orsak, vad / ni kan motivera svaren: </w:t>
      </w:r>
    </w:p>
    <w:p w14:paraId="67C2EF9A" w14:textId="13381226" w:rsidR="00A511D0" w:rsidRDefault="00A511D0" w:rsidP="00A511D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7A725490" w14:textId="0FE3F4D6" w:rsidR="00A511D0" w:rsidRPr="00E428E6" w:rsidRDefault="00E428E6" w:rsidP="00E428E6">
      <w:pPr>
        <w:ind w:left="720" w:hanging="72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7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5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A511D0" w:rsidRPr="00E428E6">
        <w:rPr>
          <w:rFonts w:ascii="Verdana" w:hAnsi="Verdana"/>
          <w:b/>
          <w:color w:val="000000"/>
          <w:sz w:val="18"/>
        </w:rPr>
        <w:t>Har planerna för genomförande av arrangörens examensspecifika kunskapsbedömningar uppdaterats?</w:t>
      </w:r>
    </w:p>
    <w:p w14:paraId="0785DE15" w14:textId="60C9387D" w:rsidR="00B23891" w:rsidRPr="00CA50ED" w:rsidRDefault="00A511D0" w:rsidP="00CA50ED">
      <w:pPr>
        <w:pStyle w:val="Luettelokappale"/>
        <w:numPr>
          <w:ilvl w:val="0"/>
          <w:numId w:val="48"/>
        </w:numPr>
        <w:rPr>
          <w:rFonts w:ascii="Verdana" w:eastAsia="Verdana" w:hAnsi="Verdana" w:cs="Verdana"/>
          <w:color w:val="000000"/>
          <w:sz w:val="18"/>
          <w:szCs w:val="18"/>
        </w:rPr>
      </w:pPr>
      <w:r w:rsidRPr="00CA50ED">
        <w:rPr>
          <w:rFonts w:ascii="Verdana" w:hAnsi="Verdana"/>
          <w:color w:val="000000"/>
          <w:sz w:val="18"/>
        </w:rPr>
        <w:t>Ja alla</w:t>
      </w:r>
    </w:p>
    <w:p w14:paraId="622112A4" w14:textId="77777777" w:rsidR="00B23891" w:rsidRPr="00CA50ED" w:rsidRDefault="00A511D0" w:rsidP="00CA50ED">
      <w:pPr>
        <w:pStyle w:val="Luettelokappale"/>
        <w:numPr>
          <w:ilvl w:val="0"/>
          <w:numId w:val="48"/>
        </w:numPr>
        <w:rPr>
          <w:rFonts w:ascii="Verdana" w:eastAsia="Verdana" w:hAnsi="Verdana" w:cs="Verdana"/>
          <w:color w:val="000000"/>
          <w:sz w:val="18"/>
          <w:szCs w:val="18"/>
        </w:rPr>
      </w:pPr>
      <w:r w:rsidRPr="00CA50ED">
        <w:rPr>
          <w:rFonts w:ascii="Verdana" w:hAnsi="Verdana"/>
          <w:color w:val="000000"/>
          <w:sz w:val="18"/>
        </w:rPr>
        <w:t>Ja de flesta</w:t>
      </w:r>
    </w:p>
    <w:p w14:paraId="0F2300C4" w14:textId="3145E9A4" w:rsidR="00A511D0" w:rsidRPr="00CA50ED" w:rsidRDefault="00A511D0" w:rsidP="00CA50ED">
      <w:pPr>
        <w:pStyle w:val="Luettelokappale"/>
        <w:numPr>
          <w:ilvl w:val="0"/>
          <w:numId w:val="48"/>
        </w:numPr>
        <w:rPr>
          <w:rFonts w:ascii="Verdana" w:eastAsia="Verdana" w:hAnsi="Verdana" w:cs="Verdana"/>
          <w:color w:val="000000"/>
          <w:sz w:val="18"/>
          <w:szCs w:val="18"/>
        </w:rPr>
      </w:pPr>
      <w:r w:rsidRPr="00CA50ED">
        <w:rPr>
          <w:rFonts w:ascii="Verdana" w:hAnsi="Verdana"/>
          <w:color w:val="000000"/>
          <w:sz w:val="18"/>
        </w:rPr>
        <w:t>Nej</w:t>
      </w:r>
    </w:p>
    <w:p w14:paraId="4CE12629" w14:textId="77777777" w:rsidR="00A511D0" w:rsidRPr="00720C7B" w:rsidRDefault="00A511D0" w:rsidP="00A511D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AC6DCF7" w14:textId="72E0220E" w:rsidR="00BC02ED" w:rsidRPr="00E428E6" w:rsidRDefault="00E428E6" w:rsidP="00E428E6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7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6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A511D0">
        <w:rPr>
          <w:rFonts w:ascii="Verdana" w:hAnsi="Verdana"/>
          <w:color w:val="000000"/>
          <w:sz w:val="18"/>
        </w:rPr>
        <w:t xml:space="preserve">Hur tryggas tillgången till bedömare </w:t>
      </w:r>
      <w:r w:rsidR="00F55407">
        <w:rPr>
          <w:rFonts w:ascii="Verdana" w:hAnsi="Verdana"/>
          <w:color w:val="000000"/>
          <w:sz w:val="18"/>
        </w:rPr>
        <w:t>från</w:t>
      </w:r>
      <w:r w:rsidR="00A511D0">
        <w:rPr>
          <w:rFonts w:ascii="Verdana" w:hAnsi="Verdana"/>
          <w:color w:val="000000"/>
          <w:sz w:val="18"/>
        </w:rPr>
        <w:t xml:space="preserve"> arbetslivet?</w:t>
      </w:r>
    </w:p>
    <w:p w14:paraId="74BFFFBD" w14:textId="04C2D905" w:rsidR="00EE1903" w:rsidRPr="00720C7B" w:rsidRDefault="00EE1903">
      <w:pPr>
        <w:rPr>
          <w:rFonts w:ascii="Verdana" w:eastAsia="Verdana" w:hAnsi="Verdana" w:cs="Verdana"/>
          <w:sz w:val="20"/>
          <w:szCs w:val="20"/>
        </w:rPr>
      </w:pPr>
    </w:p>
    <w:p w14:paraId="420C42E6" w14:textId="6B6F403A" w:rsidR="00EE1903" w:rsidRPr="00720C7B" w:rsidRDefault="00EE1903">
      <w:pPr>
        <w:rPr>
          <w:rFonts w:ascii="Verdana" w:eastAsia="Verdana" w:hAnsi="Verdana" w:cs="Verdana"/>
          <w:sz w:val="20"/>
          <w:szCs w:val="20"/>
        </w:rPr>
      </w:pPr>
    </w:p>
    <w:p w14:paraId="25FFE6A2" w14:textId="77777777" w:rsidR="00EE1903" w:rsidRPr="00720C7B" w:rsidRDefault="00EE1903">
      <w:pPr>
        <w:rPr>
          <w:rFonts w:ascii="Verdana" w:eastAsia="Verdana" w:hAnsi="Verdana" w:cs="Verdana"/>
          <w:sz w:val="20"/>
          <w:szCs w:val="20"/>
        </w:rPr>
      </w:pPr>
    </w:p>
    <w:p w14:paraId="0000018D" w14:textId="7CD21F6B" w:rsidR="00A36C0C" w:rsidRPr="00CA50ED" w:rsidRDefault="00D93B7E">
      <w:pPr>
        <w:rPr>
          <w:rFonts w:ascii="Verdana" w:eastAsia="Verdana" w:hAnsi="Verdana" w:cs="Verdana"/>
          <w:b/>
          <w:color w:val="2F5496" w:themeColor="accent1" w:themeShade="BF"/>
          <w:sz w:val="20"/>
          <w:szCs w:val="18"/>
        </w:rPr>
      </w:pPr>
      <w:r w:rsidRPr="00CA50ED">
        <w:rPr>
          <w:rFonts w:ascii="Verdana" w:hAnsi="Verdana"/>
          <w:b/>
          <w:color w:val="2F5496" w:themeColor="accent1" w:themeShade="BF"/>
          <w:sz w:val="21"/>
        </w:rPr>
        <w:t>Hur har coronavirusepidemin påverkat yrkesprov och övrigt påvisande av kunskap</w:t>
      </w:r>
    </w:p>
    <w:p w14:paraId="0000018E" w14:textId="43EEAB5E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D4EB778" w14:textId="321780FB" w:rsidR="0040726A" w:rsidRPr="00720C7B" w:rsidRDefault="00E428E6" w:rsidP="00E428E6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428E6">
        <w:rPr>
          <w:rFonts w:ascii="Verdana" w:eastAsia="Verdana" w:hAnsi="Verdana" w:cs="Verdana"/>
          <w:color w:val="4472C4" w:themeColor="accent1"/>
          <w:sz w:val="18"/>
          <w:szCs w:val="18"/>
        </w:rPr>
        <w:t>7</w:t>
      </w:r>
      <w:r w:rsidR="00D56B5A">
        <w:rPr>
          <w:rFonts w:ascii="Verdana" w:eastAsia="Verdana" w:hAnsi="Verdana" w:cs="Verdana"/>
          <w:color w:val="4472C4" w:themeColor="accent1"/>
          <w:sz w:val="18"/>
          <w:szCs w:val="18"/>
        </w:rPr>
        <w:t>7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40726A">
        <w:rPr>
          <w:rFonts w:ascii="Verdana" w:hAnsi="Verdana"/>
          <w:color w:val="000000" w:themeColor="text1"/>
          <w:sz w:val="18"/>
        </w:rPr>
        <w:t>Uppskatta hur undantagstillståndet till dags dato har påverkat genomförandet av yrkesprov och bedömningen av kunskaper:</w:t>
      </w:r>
    </w:p>
    <w:p w14:paraId="1D79564E" w14:textId="52F0BF8F" w:rsidR="0040726A" w:rsidRPr="00720C7B" w:rsidRDefault="0040726A" w:rsidP="007E2F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20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134"/>
        <w:gridCol w:w="1134"/>
        <w:gridCol w:w="1275"/>
        <w:gridCol w:w="1560"/>
      </w:tblGrid>
      <w:tr w:rsidR="0040726A" w:rsidRPr="00720C7B" w14:paraId="33B6CF7B" w14:textId="77777777" w:rsidTr="0040726A">
        <w:tc>
          <w:tcPr>
            <w:tcW w:w="3103" w:type="dxa"/>
          </w:tcPr>
          <w:p w14:paraId="6A14EBDC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FA95028" w14:textId="689AC849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Ja alla</w:t>
            </w:r>
          </w:p>
        </w:tc>
        <w:tc>
          <w:tcPr>
            <w:tcW w:w="1134" w:type="dxa"/>
          </w:tcPr>
          <w:p w14:paraId="5D74E453" w14:textId="1B1EB7D9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En stor andel</w:t>
            </w:r>
          </w:p>
        </w:tc>
        <w:tc>
          <w:tcPr>
            <w:tcW w:w="1275" w:type="dxa"/>
          </w:tcPr>
          <w:p w14:paraId="68681D2A" w14:textId="686C8B0C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En liten andel</w:t>
            </w:r>
          </w:p>
        </w:tc>
        <w:tc>
          <w:tcPr>
            <w:tcW w:w="1560" w:type="dxa"/>
          </w:tcPr>
          <w:p w14:paraId="7D33CC5D" w14:textId="01771A29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Inte alls</w:t>
            </w:r>
          </w:p>
        </w:tc>
      </w:tr>
      <w:tr w:rsidR="0040726A" w:rsidRPr="00720C7B" w14:paraId="4B8A38CB" w14:textId="77777777" w:rsidTr="0040726A">
        <w:tc>
          <w:tcPr>
            <w:tcW w:w="3103" w:type="dxa"/>
          </w:tcPr>
          <w:p w14:paraId="07427BC0" w14:textId="7A50A6BC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Yrkesproven har kunnat genomföras enligt den planerade tidtabellen</w:t>
            </w:r>
          </w:p>
        </w:tc>
        <w:tc>
          <w:tcPr>
            <w:tcW w:w="1134" w:type="dxa"/>
          </w:tcPr>
          <w:p w14:paraId="1C9234F7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006B4C2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C5145D4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</w:tcPr>
          <w:p w14:paraId="24F09735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</w:tr>
      <w:tr w:rsidR="0040726A" w:rsidRPr="00720C7B" w14:paraId="403D7233" w14:textId="77777777" w:rsidTr="0040726A">
        <w:tc>
          <w:tcPr>
            <w:tcW w:w="3103" w:type="dxa"/>
          </w:tcPr>
          <w:p w14:paraId="10B1B02C" w14:textId="38E86955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Yrkesproven har kunnat genomföras på arbetsplatserna i riktiga arbetssituationer och arbetsprocesser</w:t>
            </w:r>
          </w:p>
        </w:tc>
        <w:tc>
          <w:tcPr>
            <w:tcW w:w="1134" w:type="dxa"/>
          </w:tcPr>
          <w:p w14:paraId="0BC03518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7C19A88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95231D2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</w:tcPr>
          <w:p w14:paraId="314DF3AC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</w:tr>
      <w:tr w:rsidR="0040726A" w:rsidRPr="00720C7B" w14:paraId="6DEEDC0C" w14:textId="77777777" w:rsidTr="0040726A">
        <w:trPr>
          <w:trHeight w:val="987"/>
        </w:trPr>
        <w:tc>
          <w:tcPr>
            <w:tcW w:w="3103" w:type="dxa"/>
          </w:tcPr>
          <w:p w14:paraId="1052E9A5" w14:textId="71FE66FC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En bedömare från arbetslivet deltar i yrkesproven, även om yrkesproven av välgrundade orsaker har arrangerats på annan plats än på arbetsplatserna</w:t>
            </w:r>
          </w:p>
        </w:tc>
        <w:tc>
          <w:tcPr>
            <w:tcW w:w="1134" w:type="dxa"/>
          </w:tcPr>
          <w:p w14:paraId="57DA0D9F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3496CD1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2E088E3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</w:tcPr>
          <w:p w14:paraId="4AF022B6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</w:tr>
    </w:tbl>
    <w:p w14:paraId="3188A2EC" w14:textId="77777777" w:rsidR="009D4AAC" w:rsidRPr="00720C7B" w:rsidRDefault="009D4AAC" w:rsidP="009D4AA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7E5A60D3" w14:textId="07F57AB7" w:rsidR="007E2FE7" w:rsidRPr="00720C7B" w:rsidRDefault="0040726A" w:rsidP="007E2F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Ni kan närmare redogöra för hur yrkesproven har arrangerats, om det inte har varit möjligt att arrangera dem på arbetsplatserna:</w:t>
      </w:r>
    </w:p>
    <w:p w14:paraId="00000196" w14:textId="09E897F2" w:rsidR="00A36C0C" w:rsidRDefault="00A36C0C" w:rsidP="00E428E6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43EA3EA" w14:textId="23DBC293" w:rsidR="007E2FE7" w:rsidRPr="00720C7B" w:rsidRDefault="00E428E6" w:rsidP="00E428E6">
      <w:pPr>
        <w:ind w:left="36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428E6">
        <w:rPr>
          <w:rFonts w:ascii="Verdana" w:eastAsia="Verdana" w:hAnsi="Verdana" w:cs="Verdana"/>
          <w:color w:val="4472C4" w:themeColor="accent1"/>
          <w:sz w:val="18"/>
          <w:szCs w:val="18"/>
        </w:rPr>
        <w:t>7</w:t>
      </w:r>
      <w:r w:rsidR="00D56B5A">
        <w:rPr>
          <w:rFonts w:ascii="Verdana" w:eastAsia="Verdana" w:hAnsi="Verdana" w:cs="Verdana"/>
          <w:color w:val="4472C4" w:themeColor="accent1"/>
          <w:sz w:val="18"/>
          <w:szCs w:val="18"/>
        </w:rPr>
        <w:t>8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7E2FE7">
        <w:rPr>
          <w:rFonts w:ascii="Verdana" w:hAnsi="Verdana"/>
          <w:color w:val="000000" w:themeColor="text1"/>
          <w:sz w:val="18"/>
        </w:rPr>
        <w:t>Vilken typ av nya bedömningssätt för yrkesprov och bedömning av kunskaperna har utvecklats och tagits i bruk under distansundervisningsperioden?</w:t>
      </w:r>
    </w:p>
    <w:p w14:paraId="71675541" w14:textId="77777777" w:rsidR="007E2FE7" w:rsidRPr="00720C7B" w:rsidRDefault="007E2FE7" w:rsidP="007E2FE7">
      <w:pPr>
        <w:ind w:firstLine="36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97" w14:textId="4E81C72E" w:rsidR="00A36C0C" w:rsidRPr="00720C7B" w:rsidRDefault="00D56B5A" w:rsidP="00E428E6">
      <w:pPr>
        <w:ind w:left="36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4472C4" w:themeColor="accent1"/>
          <w:sz w:val="18"/>
          <w:szCs w:val="18"/>
        </w:rPr>
        <w:t>79</w:t>
      </w:r>
      <w:r w:rsidR="00E428E6"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>
        <w:rPr>
          <w:rFonts w:ascii="Verdana" w:hAnsi="Verdana"/>
          <w:color w:val="000000" w:themeColor="text1"/>
          <w:sz w:val="18"/>
        </w:rPr>
        <w:t>Vilka branscher och vilka examina har haft de största problemen med genomförande av yrkesprov? Välj högst de tre mest kritiska.</w:t>
      </w:r>
    </w:p>
    <w:p w14:paraId="00000198" w14:textId="77777777" w:rsidR="00A36C0C" w:rsidRPr="00720C7B" w:rsidRDefault="00A36C0C">
      <w:pP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99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pedagogiska området</w:t>
      </w:r>
    </w:p>
    <w:p w14:paraId="0000019A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lastRenderedPageBreak/>
        <w:t>humanistiska området och konst</w:t>
      </w:r>
    </w:p>
    <w:p w14:paraId="0000019B" w14:textId="45CD3C66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handel och administration</w:t>
      </w:r>
    </w:p>
    <w:p w14:paraId="0000019C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naturvetenskaper</w:t>
      </w:r>
    </w:p>
    <w:p w14:paraId="0000019D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informationsbehandling och datakommunikation (ICT)</w:t>
      </w:r>
    </w:p>
    <w:p w14:paraId="0000019E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tekniska området</w:t>
      </w:r>
    </w:p>
    <w:p w14:paraId="0000019F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jord- och skogsbruk</w:t>
      </w:r>
    </w:p>
    <w:p w14:paraId="000001A0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hälsa och välmående</w:t>
      </w:r>
    </w:p>
    <w:p w14:paraId="000001A1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servicebranschen</w:t>
      </w:r>
    </w:p>
    <w:p w14:paraId="000001A2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samhälleliga områden</w:t>
      </w:r>
    </w:p>
    <w:p w14:paraId="000001A3" w14:textId="139165E6" w:rsidR="00A36C0C" w:rsidRPr="00720C7B" w:rsidRDefault="00A36C0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BFEE41F" w14:textId="433F50A9" w:rsidR="007E2FE7" w:rsidRPr="00720C7B" w:rsidRDefault="007E2FE7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ab/>
        <w:t>Ni kan dessutom närmare precisera vilka examina som har stått inför utmaningarna:</w:t>
      </w:r>
    </w:p>
    <w:p w14:paraId="3B6340B0" w14:textId="77777777" w:rsidR="007E2FE7" w:rsidRPr="00720C7B" w:rsidRDefault="007E2FE7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5C42C5A9" w14:textId="2DC99BF7" w:rsidR="00C065FC" w:rsidRPr="00720C7B" w:rsidRDefault="00C065FC">
      <w:pPr>
        <w:rPr>
          <w:rFonts w:ascii="Verdana" w:hAnsi="Verdana"/>
          <w:b/>
          <w:color w:val="FF0000"/>
          <w:sz w:val="21"/>
        </w:rPr>
      </w:pPr>
    </w:p>
    <w:p w14:paraId="4F4CFCA3" w14:textId="6F063597" w:rsidR="0000478F" w:rsidRPr="00720C7B" w:rsidRDefault="0000478F" w:rsidP="0000478F">
      <w:pPr>
        <w:pStyle w:val="Otsikko2"/>
        <w:rPr>
          <w:color w:val="000000"/>
        </w:rPr>
      </w:pPr>
      <w:bookmarkStart w:id="22" w:name="_Toc56534448"/>
      <w:bookmarkStart w:id="23" w:name="_Toc57278964"/>
      <w:r>
        <w:t>Studerandes jämlikhet och jämställdhet</w:t>
      </w:r>
      <w:bookmarkEnd w:id="22"/>
      <w:bookmarkEnd w:id="23"/>
    </w:p>
    <w:p w14:paraId="5784C7BD" w14:textId="77777777" w:rsidR="0000478F" w:rsidRPr="00720C7B" w:rsidRDefault="0000478F" w:rsidP="0000478F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BEF854A" w14:textId="77777777" w:rsidR="0000478F" w:rsidRPr="00720C7B" w:rsidRDefault="0000478F" w:rsidP="0000478F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Vi ber er uppskatta frågorna om jämlikhet och jämställdhet i utbildningen ur olika studerandes och grupper av studerandes perspektiv.</w:t>
      </w:r>
    </w:p>
    <w:p w14:paraId="4ED92360" w14:textId="77777777" w:rsidR="0000478F" w:rsidRPr="00720C7B" w:rsidRDefault="0000478F" w:rsidP="0000478F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7B2EFC41" w14:textId="18350174" w:rsidR="0000478F" w:rsidRPr="00720C7B" w:rsidRDefault="0000478F" w:rsidP="0000478F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>Här följer en förteckning på olika delområden och skeden i utbildningen.</w:t>
      </w:r>
      <w:r>
        <w:rPr>
          <w:rFonts w:ascii="Verdana" w:hAnsi="Verdana"/>
          <w:b/>
          <w:color w:val="000000" w:themeColor="text1"/>
          <w:sz w:val="18"/>
        </w:rPr>
        <w:t xml:space="preserve"> Uppskatta hur jämlikheten eller jämställdheten i utbildningen förverkligas för studerande för olika grupper av studerande inom utbildningsarrangören.</w:t>
      </w:r>
      <w:r>
        <w:rPr>
          <w:rFonts w:ascii="Verdana" w:hAnsi="Verdana"/>
          <w:color w:val="000000" w:themeColor="text1"/>
          <w:sz w:val="18"/>
        </w:rPr>
        <w:t xml:space="preserve"> Bedömningen ska grunda sig på s.k. normala förhållanden. I fråga </w:t>
      </w:r>
      <w:r w:rsidR="00E428E6">
        <w:rPr>
          <w:rFonts w:ascii="Verdana" w:hAnsi="Verdana"/>
          <w:b/>
          <w:bCs/>
          <w:color w:val="000000" w:themeColor="text1"/>
          <w:sz w:val="18"/>
        </w:rPr>
        <w:t>8</w:t>
      </w:r>
      <w:r w:rsidR="00D56B5A">
        <w:rPr>
          <w:rFonts w:ascii="Verdana" w:hAnsi="Verdana"/>
          <w:b/>
          <w:bCs/>
          <w:color w:val="000000" w:themeColor="text1"/>
          <w:sz w:val="18"/>
        </w:rPr>
        <w:t>1</w:t>
      </w:r>
      <w:r>
        <w:rPr>
          <w:rFonts w:ascii="Verdana" w:hAnsi="Verdana"/>
          <w:color w:val="000000" w:themeColor="text1"/>
          <w:sz w:val="18"/>
        </w:rPr>
        <w:t xml:space="preserve"> ber vi er specificera vilka studerande riskerna hänför sig till. Vi ber er slutligen precisera utmaningarna med en verbal beskrivning.</w:t>
      </w:r>
    </w:p>
    <w:p w14:paraId="54903669" w14:textId="167CAD7B" w:rsidR="0000478F" w:rsidRDefault="0000478F" w:rsidP="00164859">
      <w:pPr>
        <w:rPr>
          <w:rFonts w:ascii="Verdana" w:hAnsi="Verdana"/>
          <w:color w:val="000000" w:themeColor="text1"/>
          <w:sz w:val="20"/>
          <w:szCs w:val="20"/>
        </w:rPr>
      </w:pPr>
    </w:p>
    <w:p w14:paraId="3B842A18" w14:textId="4B582325" w:rsidR="0000478F" w:rsidRPr="00164859" w:rsidRDefault="00164859" w:rsidP="0016485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8</w:t>
      </w:r>
      <w:r w:rsidR="00D56B5A">
        <w:rPr>
          <w:rFonts w:ascii="Verdana" w:hAnsi="Verdana"/>
          <w:color w:val="000000" w:themeColor="text1"/>
          <w:sz w:val="20"/>
          <w:szCs w:val="20"/>
        </w:rPr>
        <w:t>0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00478F" w:rsidRPr="00164859">
        <w:rPr>
          <w:rFonts w:ascii="Verdana" w:hAnsi="Verdana"/>
          <w:b/>
          <w:color w:val="000000" w:themeColor="text1"/>
          <w:sz w:val="18"/>
        </w:rPr>
        <w:t>Jämlikheten och jämställdheten i utbildningen förverkligas</w:t>
      </w:r>
    </w:p>
    <w:tbl>
      <w:tblPr>
        <w:tblStyle w:val="TaulukkoRuudukko"/>
        <w:tblW w:w="921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70"/>
        <w:gridCol w:w="850"/>
        <w:gridCol w:w="851"/>
        <w:gridCol w:w="1056"/>
        <w:gridCol w:w="786"/>
        <w:gridCol w:w="993"/>
        <w:gridCol w:w="1005"/>
      </w:tblGrid>
      <w:tr w:rsidR="00C81E5A" w:rsidRPr="00720C7B" w14:paraId="6EC19898" w14:textId="77777777" w:rsidTr="00164859">
        <w:tc>
          <w:tcPr>
            <w:tcW w:w="3670" w:type="dxa"/>
          </w:tcPr>
          <w:p w14:paraId="584FAD4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B7D02B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Ytterst dåligt</w:t>
            </w:r>
          </w:p>
        </w:tc>
        <w:tc>
          <w:tcPr>
            <w:tcW w:w="851" w:type="dxa"/>
          </w:tcPr>
          <w:p w14:paraId="3DB9C4C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Dåligt</w:t>
            </w:r>
          </w:p>
        </w:tc>
        <w:tc>
          <w:tcPr>
            <w:tcW w:w="1056" w:type="dxa"/>
          </w:tcPr>
          <w:p w14:paraId="1ABE16B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Varken bra eller dåligt</w:t>
            </w:r>
          </w:p>
        </w:tc>
        <w:tc>
          <w:tcPr>
            <w:tcW w:w="786" w:type="dxa"/>
          </w:tcPr>
          <w:p w14:paraId="097AA5A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Bra</w:t>
            </w:r>
          </w:p>
        </w:tc>
        <w:tc>
          <w:tcPr>
            <w:tcW w:w="993" w:type="dxa"/>
          </w:tcPr>
          <w:p w14:paraId="4131C77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Mycket bra</w:t>
            </w:r>
          </w:p>
        </w:tc>
        <w:tc>
          <w:tcPr>
            <w:tcW w:w="1005" w:type="dxa"/>
          </w:tcPr>
          <w:p w14:paraId="2DBE0B3B" w14:textId="37FCE429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Jag vet inte/</w:t>
            </w:r>
            <w:r w:rsidR="00164859">
              <w:rPr>
                <w:rFonts w:ascii="Verdana" w:hAnsi="Verdana"/>
                <w:color w:val="000000" w:themeColor="text1"/>
                <w:sz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</w:rPr>
              <w:t>kan inte bedöma</w:t>
            </w:r>
          </w:p>
        </w:tc>
      </w:tr>
      <w:tr w:rsidR="00C81E5A" w:rsidRPr="00720C7B" w14:paraId="286988A5" w14:textId="77777777" w:rsidTr="00164859">
        <w:tc>
          <w:tcPr>
            <w:tcW w:w="3670" w:type="dxa"/>
          </w:tcPr>
          <w:p w14:paraId="1407E7F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Ingripanden i mobbning/oskälig behandling av studerande</w:t>
            </w:r>
          </w:p>
        </w:tc>
        <w:tc>
          <w:tcPr>
            <w:tcW w:w="850" w:type="dxa"/>
          </w:tcPr>
          <w:p w14:paraId="0E5AEC8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311CA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4245D0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</w:tcPr>
          <w:p w14:paraId="621197C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F89D0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7AC4F4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C81E5A" w:rsidRPr="00720C7B" w14:paraId="65A9307F" w14:textId="77777777" w:rsidTr="00164859">
        <w:tc>
          <w:tcPr>
            <w:tcW w:w="3670" w:type="dxa"/>
          </w:tcPr>
          <w:p w14:paraId="73ABEA8B" w14:textId="1BC89F87" w:rsidR="0000478F" w:rsidRPr="00720C7B" w:rsidRDefault="00B23891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Ansökningarna till utbildningen</w:t>
            </w:r>
          </w:p>
        </w:tc>
        <w:tc>
          <w:tcPr>
            <w:tcW w:w="850" w:type="dxa"/>
          </w:tcPr>
          <w:p w14:paraId="2551D71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B4C20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48557DE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</w:tcPr>
          <w:p w14:paraId="6A88D61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8AD0A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E747B4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58F2F09D" w14:textId="77777777" w:rsidTr="00164859">
        <w:tc>
          <w:tcPr>
            <w:tcW w:w="3670" w:type="dxa"/>
          </w:tcPr>
          <w:p w14:paraId="26B667B5" w14:textId="68644C36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Inträdes- och lämplighetsprov och intervjuer i yrkesutbildningen</w:t>
            </w:r>
          </w:p>
        </w:tc>
        <w:tc>
          <w:tcPr>
            <w:tcW w:w="850" w:type="dxa"/>
          </w:tcPr>
          <w:p w14:paraId="3EB54FF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CA707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D49004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449CCAC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1D3C5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529FD67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49AC8E8D" w14:textId="77777777" w:rsidTr="00164859">
        <w:tc>
          <w:tcPr>
            <w:tcW w:w="3670" w:type="dxa"/>
          </w:tcPr>
          <w:p w14:paraId="7B059405" w14:textId="46557C6A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Val av studerande och antagning av studerande </w:t>
            </w:r>
          </w:p>
        </w:tc>
        <w:tc>
          <w:tcPr>
            <w:tcW w:w="850" w:type="dxa"/>
          </w:tcPr>
          <w:p w14:paraId="200C6D9E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D60C2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99D387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6F8D0B1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EE8E7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2ADBB49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1C98C9F3" w14:textId="77777777" w:rsidTr="00164859">
        <w:tc>
          <w:tcPr>
            <w:tcW w:w="3670" w:type="dxa"/>
          </w:tcPr>
          <w:p w14:paraId="7BE594CE" w14:textId="129B4A51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Personlig studieplan</w:t>
            </w:r>
          </w:p>
        </w:tc>
        <w:tc>
          <w:tcPr>
            <w:tcW w:w="850" w:type="dxa"/>
          </w:tcPr>
          <w:p w14:paraId="318A9E0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DCF0F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10153B0E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19873D3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44122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278BA8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6646D569" w14:textId="77777777" w:rsidTr="00164859">
        <w:tc>
          <w:tcPr>
            <w:tcW w:w="3670" w:type="dxa"/>
          </w:tcPr>
          <w:p w14:paraId="2C884153" w14:textId="1C097643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Tillräcklig undervisning och handledning för det behov studerande har</w:t>
            </w:r>
          </w:p>
        </w:tc>
        <w:tc>
          <w:tcPr>
            <w:tcW w:w="850" w:type="dxa"/>
          </w:tcPr>
          <w:p w14:paraId="023EE30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9816C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2AF841B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226BAAD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84F7C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3238F8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7292932A" w14:textId="77777777" w:rsidTr="00164859">
        <w:tc>
          <w:tcPr>
            <w:tcW w:w="3670" w:type="dxa"/>
          </w:tcPr>
          <w:p w14:paraId="4675F808" w14:textId="3DFFCC53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Personlig och övrig studiehandledning</w:t>
            </w:r>
          </w:p>
        </w:tc>
        <w:tc>
          <w:tcPr>
            <w:tcW w:w="850" w:type="dxa"/>
          </w:tcPr>
          <w:p w14:paraId="36B9316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A94F3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F50515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774E1DB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D814D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EA31CB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02E40B6E" w14:textId="77777777" w:rsidTr="00164859">
        <w:tc>
          <w:tcPr>
            <w:tcW w:w="3670" w:type="dxa"/>
          </w:tcPr>
          <w:p w14:paraId="7C24B2E8" w14:textId="6E19250C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Utbildning på arbetsplatsen</w:t>
            </w:r>
          </w:p>
        </w:tc>
        <w:tc>
          <w:tcPr>
            <w:tcW w:w="850" w:type="dxa"/>
          </w:tcPr>
          <w:p w14:paraId="26F069D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1924C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FA612E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712F415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EA8D4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0D39F12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1CDED4AC" w14:textId="77777777" w:rsidTr="00164859">
        <w:tc>
          <w:tcPr>
            <w:tcW w:w="3670" w:type="dxa"/>
          </w:tcPr>
          <w:p w14:paraId="01973449" w14:textId="3F01CD40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Hur studierna framskrider</w:t>
            </w:r>
          </w:p>
        </w:tc>
        <w:tc>
          <w:tcPr>
            <w:tcW w:w="850" w:type="dxa"/>
          </w:tcPr>
          <w:p w14:paraId="20BD864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D50D4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56B526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0144B69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1E4C8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596BEFE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7D1AA6EC" w14:textId="77777777" w:rsidTr="00164859">
        <w:tc>
          <w:tcPr>
            <w:tcW w:w="3670" w:type="dxa"/>
          </w:tcPr>
          <w:p w14:paraId="2B9191F8" w14:textId="04D4BC25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Yrkesprov</w:t>
            </w:r>
          </w:p>
        </w:tc>
        <w:tc>
          <w:tcPr>
            <w:tcW w:w="850" w:type="dxa"/>
          </w:tcPr>
          <w:p w14:paraId="0A99958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0981D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4C6878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6F4ABE0E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6A01C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AD29E9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039934AF" w14:textId="77777777" w:rsidTr="00164859">
        <w:tc>
          <w:tcPr>
            <w:tcW w:w="3670" w:type="dxa"/>
          </w:tcPr>
          <w:p w14:paraId="0282A20D" w14:textId="45E63360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Övrig bedömning av kunskaperna</w:t>
            </w:r>
          </w:p>
        </w:tc>
        <w:tc>
          <w:tcPr>
            <w:tcW w:w="850" w:type="dxa"/>
          </w:tcPr>
          <w:p w14:paraId="688F790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22029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ACB3D6B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51FFF96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10B65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0302F7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05A0DC7C" w14:textId="77777777" w:rsidTr="00164859">
        <w:tc>
          <w:tcPr>
            <w:tcW w:w="3670" w:type="dxa"/>
          </w:tcPr>
          <w:p w14:paraId="2786D240" w14:textId="6342BF2A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Särskilt / krävande särskilt stöd</w:t>
            </w:r>
          </w:p>
        </w:tc>
        <w:tc>
          <w:tcPr>
            <w:tcW w:w="850" w:type="dxa"/>
          </w:tcPr>
          <w:p w14:paraId="7A3CAF5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1EE75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D9D7C2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6DB18B1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31A26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3E31554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55A3DA4F" w14:textId="77777777" w:rsidTr="00164859">
        <w:tc>
          <w:tcPr>
            <w:tcW w:w="3670" w:type="dxa"/>
          </w:tcPr>
          <w:p w14:paraId="13089355" w14:textId="041B48A6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Studerandevård</w:t>
            </w:r>
          </w:p>
        </w:tc>
        <w:tc>
          <w:tcPr>
            <w:tcW w:w="850" w:type="dxa"/>
          </w:tcPr>
          <w:p w14:paraId="4B08E40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059E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724B9D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26FA7AA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3FEA5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90E537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364E7D0B" w14:textId="77777777" w:rsidTr="00164859">
        <w:tc>
          <w:tcPr>
            <w:tcW w:w="3670" w:type="dxa"/>
          </w:tcPr>
          <w:p w14:paraId="09FAF4C0" w14:textId="215EF785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Handledning och stöd för ansökning till fortsatta studier</w:t>
            </w:r>
          </w:p>
        </w:tc>
        <w:tc>
          <w:tcPr>
            <w:tcW w:w="850" w:type="dxa"/>
          </w:tcPr>
          <w:p w14:paraId="7B8C1A6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DCD0A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5A3D999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0839360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DA890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BC7AD4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48093584" w14:textId="77777777" w:rsidTr="00164859">
        <w:tc>
          <w:tcPr>
            <w:tcW w:w="3670" w:type="dxa"/>
          </w:tcPr>
          <w:p w14:paraId="7C1FCE28" w14:textId="699F8958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Handledning och stöd för övergång till arbetslivet</w:t>
            </w:r>
          </w:p>
        </w:tc>
        <w:tc>
          <w:tcPr>
            <w:tcW w:w="850" w:type="dxa"/>
          </w:tcPr>
          <w:p w14:paraId="6B34D97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8719F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AFC2F6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07B3B3B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01AAB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EFF6D1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7E696023" w14:textId="77777777" w:rsidTr="00164859">
        <w:tc>
          <w:tcPr>
            <w:tcW w:w="3670" w:type="dxa"/>
          </w:tcPr>
          <w:p w14:paraId="2456F63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Övrigt, vad?</w:t>
            </w:r>
          </w:p>
        </w:tc>
        <w:tc>
          <w:tcPr>
            <w:tcW w:w="850" w:type="dxa"/>
          </w:tcPr>
          <w:p w14:paraId="372FD5E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2E9EF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494661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3C1D080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C8AFB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E09861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B9A2BCE" w14:textId="77777777" w:rsidR="0000478F" w:rsidRPr="00720C7B" w:rsidRDefault="0000478F" w:rsidP="0000478F">
      <w:pP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548F58DF" w14:textId="3D3C7215" w:rsidR="0000478F" w:rsidRPr="00720C7B" w:rsidRDefault="00C065FC" w:rsidP="0000478F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ab/>
        <w:t>Övrigt, vad?</w:t>
      </w:r>
    </w:p>
    <w:p w14:paraId="1A515774" w14:textId="054EDB3A" w:rsidR="0000478F" w:rsidRDefault="0000478F" w:rsidP="0000478F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3D94BAF5" w14:textId="04BA51B8" w:rsidR="0000478F" w:rsidRPr="00164859" w:rsidRDefault="00164859" w:rsidP="00164859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1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C065FC" w:rsidRPr="00164859">
        <w:rPr>
          <w:rFonts w:ascii="Verdana" w:hAnsi="Verdana"/>
          <w:b/>
          <w:color w:val="000000"/>
          <w:sz w:val="18"/>
        </w:rPr>
        <w:t xml:space="preserve">Tänk tillbaka på föregående fråga, vilka av de olika studerandegrupperna hos er har en ogynnsam ställning eller riskerar diskriminering ur perspektivet med jämlikhet eller jämställdhet inom utbildningen: </w:t>
      </w:r>
    </w:p>
    <w:p w14:paraId="0DD51D3A" w14:textId="77777777" w:rsidR="0000478F" w:rsidRPr="00720C7B" w:rsidRDefault="0000478F" w:rsidP="00004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1275"/>
      </w:tblGrid>
      <w:tr w:rsidR="0000478F" w:rsidRPr="00720C7B" w14:paraId="7F3C2A9C" w14:textId="77777777" w:rsidTr="00C065FC">
        <w:tc>
          <w:tcPr>
            <w:tcW w:w="3686" w:type="dxa"/>
          </w:tcPr>
          <w:p w14:paraId="43CEF3D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6D5AA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Välj (x)</w:t>
            </w:r>
          </w:p>
        </w:tc>
      </w:tr>
      <w:tr w:rsidR="0000478F" w:rsidRPr="00720C7B" w14:paraId="4B5FED84" w14:textId="77777777" w:rsidTr="00C065FC">
        <w:tc>
          <w:tcPr>
            <w:tcW w:w="3686" w:type="dxa"/>
          </w:tcPr>
          <w:p w14:paraId="423B907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Män</w:t>
            </w:r>
          </w:p>
        </w:tc>
        <w:tc>
          <w:tcPr>
            <w:tcW w:w="1275" w:type="dxa"/>
          </w:tcPr>
          <w:p w14:paraId="02211CF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063D4311" w14:textId="77777777" w:rsidTr="00C065FC">
        <w:tc>
          <w:tcPr>
            <w:tcW w:w="3686" w:type="dxa"/>
          </w:tcPr>
          <w:p w14:paraId="3A27C1F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Kvinnor</w:t>
            </w:r>
          </w:p>
        </w:tc>
        <w:tc>
          <w:tcPr>
            <w:tcW w:w="1275" w:type="dxa"/>
          </w:tcPr>
          <w:p w14:paraId="2249DA0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7B865462" w14:textId="77777777" w:rsidTr="00C065FC">
        <w:tc>
          <w:tcPr>
            <w:tcW w:w="3686" w:type="dxa"/>
          </w:tcPr>
          <w:p w14:paraId="77428976" w14:textId="3A017036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lastRenderedPageBreak/>
              <w:t>Ungdomar</w:t>
            </w:r>
          </w:p>
        </w:tc>
        <w:tc>
          <w:tcPr>
            <w:tcW w:w="1275" w:type="dxa"/>
          </w:tcPr>
          <w:p w14:paraId="4EA06D1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976724D" w14:textId="77777777" w:rsidTr="00C065FC">
        <w:tc>
          <w:tcPr>
            <w:tcW w:w="3686" w:type="dxa"/>
          </w:tcPr>
          <w:p w14:paraId="6B6040E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Vuxna</w:t>
            </w:r>
          </w:p>
        </w:tc>
        <w:tc>
          <w:tcPr>
            <w:tcW w:w="1275" w:type="dxa"/>
          </w:tcPr>
          <w:p w14:paraId="66A7410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8D76DE" w:rsidRPr="00720C7B" w14:paraId="73C7E718" w14:textId="77777777" w:rsidTr="00C065FC">
        <w:tc>
          <w:tcPr>
            <w:tcW w:w="3686" w:type="dxa"/>
          </w:tcPr>
          <w:p w14:paraId="4C1917D0" w14:textId="205CCCFF" w:rsidR="008D76DE" w:rsidRPr="00720C7B" w:rsidRDefault="008D76DE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NEET-ungdomar</w:t>
            </w:r>
          </w:p>
        </w:tc>
        <w:tc>
          <w:tcPr>
            <w:tcW w:w="1275" w:type="dxa"/>
          </w:tcPr>
          <w:p w14:paraId="79B36F75" w14:textId="77777777" w:rsidR="008D76DE" w:rsidRPr="00720C7B" w:rsidRDefault="008D76DE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7DF0EE48" w14:textId="77777777" w:rsidTr="00C065FC">
        <w:tc>
          <w:tcPr>
            <w:tcW w:w="3686" w:type="dxa"/>
          </w:tcPr>
          <w:p w14:paraId="100BB5C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Könsminoriteter och sexuella minoriteter</w:t>
            </w:r>
          </w:p>
        </w:tc>
        <w:tc>
          <w:tcPr>
            <w:tcW w:w="1275" w:type="dxa"/>
          </w:tcPr>
          <w:p w14:paraId="2C48BFC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4E973978" w14:textId="77777777" w:rsidTr="00C065FC">
        <w:tc>
          <w:tcPr>
            <w:tcW w:w="3686" w:type="dxa"/>
          </w:tcPr>
          <w:p w14:paraId="1EF22F9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Personer med funktionsnedsättning</w:t>
            </w:r>
          </w:p>
        </w:tc>
        <w:tc>
          <w:tcPr>
            <w:tcW w:w="1275" w:type="dxa"/>
          </w:tcPr>
          <w:p w14:paraId="4C17F82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363389" w:rsidRPr="00B23891" w14:paraId="68DFAE22" w14:textId="77777777" w:rsidTr="00C065FC">
        <w:tc>
          <w:tcPr>
            <w:tcW w:w="3686" w:type="dxa"/>
          </w:tcPr>
          <w:p w14:paraId="61741A82" w14:textId="43A4BEFE" w:rsidR="00363389" w:rsidRPr="00B23891" w:rsidRDefault="00D24183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Personer med dålig hälsa</w:t>
            </w:r>
          </w:p>
        </w:tc>
        <w:tc>
          <w:tcPr>
            <w:tcW w:w="1275" w:type="dxa"/>
          </w:tcPr>
          <w:p w14:paraId="3E29E915" w14:textId="77777777" w:rsidR="00363389" w:rsidRPr="00B23891" w:rsidRDefault="00363389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2936681" w14:textId="77777777" w:rsidTr="00C065FC">
        <w:tc>
          <w:tcPr>
            <w:tcW w:w="3686" w:type="dxa"/>
          </w:tcPr>
          <w:p w14:paraId="1A8499D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Personer med främmande modersmål</w:t>
            </w:r>
          </w:p>
        </w:tc>
        <w:tc>
          <w:tcPr>
            <w:tcW w:w="1275" w:type="dxa"/>
          </w:tcPr>
          <w:p w14:paraId="6C0FBB5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6BBE262" w14:textId="77777777" w:rsidTr="00C065FC">
        <w:tc>
          <w:tcPr>
            <w:tcW w:w="3686" w:type="dxa"/>
          </w:tcPr>
          <w:p w14:paraId="5BD0319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Personer med invandrarbakgrund</w:t>
            </w:r>
          </w:p>
        </w:tc>
        <w:tc>
          <w:tcPr>
            <w:tcW w:w="1275" w:type="dxa"/>
          </w:tcPr>
          <w:p w14:paraId="5D0C2A3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64F1A97D" w14:textId="77777777" w:rsidTr="00C065FC">
        <w:tc>
          <w:tcPr>
            <w:tcW w:w="3686" w:type="dxa"/>
          </w:tcPr>
          <w:p w14:paraId="60E8AD1B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Romer</w:t>
            </w:r>
          </w:p>
        </w:tc>
        <w:tc>
          <w:tcPr>
            <w:tcW w:w="1275" w:type="dxa"/>
          </w:tcPr>
          <w:p w14:paraId="5945C70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017F78D" w14:textId="77777777" w:rsidTr="00C065FC">
        <w:tc>
          <w:tcPr>
            <w:tcW w:w="3686" w:type="dxa"/>
          </w:tcPr>
          <w:p w14:paraId="26001EF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Samer</w:t>
            </w:r>
          </w:p>
        </w:tc>
        <w:tc>
          <w:tcPr>
            <w:tcW w:w="1275" w:type="dxa"/>
          </w:tcPr>
          <w:p w14:paraId="6DB0BB8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60A01C4D" w14:textId="77777777" w:rsidTr="00C065FC">
        <w:tc>
          <w:tcPr>
            <w:tcW w:w="3686" w:type="dxa"/>
          </w:tcPr>
          <w:p w14:paraId="2280A24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Religiösa minoriteter</w:t>
            </w:r>
          </w:p>
        </w:tc>
        <w:tc>
          <w:tcPr>
            <w:tcW w:w="1275" w:type="dxa"/>
          </w:tcPr>
          <w:p w14:paraId="3BDE77A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79A34297" w14:textId="77777777" w:rsidTr="00C065FC">
        <w:tc>
          <w:tcPr>
            <w:tcW w:w="3686" w:type="dxa"/>
          </w:tcPr>
          <w:p w14:paraId="796A946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Mindre bemedlade</w:t>
            </w:r>
          </w:p>
        </w:tc>
        <w:tc>
          <w:tcPr>
            <w:tcW w:w="1275" w:type="dxa"/>
          </w:tcPr>
          <w:p w14:paraId="08CB485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59AFD9CE" w14:textId="77777777" w:rsidTr="00C065FC">
        <w:tc>
          <w:tcPr>
            <w:tcW w:w="3686" w:type="dxa"/>
          </w:tcPr>
          <w:p w14:paraId="073E86E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Bostadsort/geografiska orsaker</w:t>
            </w:r>
          </w:p>
        </w:tc>
        <w:tc>
          <w:tcPr>
            <w:tcW w:w="1275" w:type="dxa"/>
          </w:tcPr>
          <w:p w14:paraId="04CA231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92FE6CC" w14:textId="77777777" w:rsidTr="00C065FC">
        <w:tc>
          <w:tcPr>
            <w:tcW w:w="3686" w:type="dxa"/>
          </w:tcPr>
          <w:p w14:paraId="4A43882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Annan orsak bunden till personen, vilken?</w:t>
            </w:r>
          </w:p>
        </w:tc>
        <w:tc>
          <w:tcPr>
            <w:tcW w:w="1275" w:type="dxa"/>
          </w:tcPr>
          <w:p w14:paraId="1BCA411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</w:tbl>
    <w:p w14:paraId="7DB5F8F9" w14:textId="77777777" w:rsidR="0000478F" w:rsidRPr="00720C7B" w:rsidRDefault="0000478F" w:rsidP="00004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491D52A1" w14:textId="77777777" w:rsidR="0000478F" w:rsidRPr="00720C7B" w:rsidRDefault="0000478F" w:rsidP="00004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ab/>
        <w:t>Övrigt, vad?</w:t>
      </w:r>
    </w:p>
    <w:p w14:paraId="04F7D32B" w14:textId="5F1D5FEB" w:rsidR="0000478F" w:rsidRDefault="0000478F" w:rsidP="0000478F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326CC295" w14:textId="24049BAE" w:rsidR="0000478F" w:rsidRPr="00164859" w:rsidRDefault="00164859" w:rsidP="00164859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00478F" w:rsidRPr="00164859">
        <w:rPr>
          <w:rFonts w:ascii="Verdana" w:hAnsi="Verdana"/>
          <w:sz w:val="18"/>
        </w:rPr>
        <w:t>Hur ger sig utmaningarna uttryck och i vilka grupper av studerande:</w:t>
      </w:r>
    </w:p>
    <w:p w14:paraId="1F4FF954" w14:textId="5A1CE19B" w:rsidR="00164859" w:rsidRDefault="00164859" w:rsidP="00164859">
      <w:pPr>
        <w:rPr>
          <w:rFonts w:ascii="Verdana" w:eastAsia="Verdana" w:hAnsi="Verdana" w:cs="Verdana"/>
          <w:sz w:val="18"/>
          <w:szCs w:val="18"/>
        </w:rPr>
      </w:pPr>
    </w:p>
    <w:p w14:paraId="0D46C9D0" w14:textId="3C2D181B" w:rsidR="00363389" w:rsidRPr="00164859" w:rsidRDefault="00164859" w:rsidP="0016485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</w:t>
      </w:r>
      <w:r w:rsidR="00D56B5A"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ab/>
      </w:r>
      <w:r w:rsidR="00363389" w:rsidRPr="00164859">
        <w:rPr>
          <w:rFonts w:ascii="Verdana" w:hAnsi="Verdana"/>
          <w:b/>
          <w:color w:val="000000" w:themeColor="text1"/>
          <w:sz w:val="18"/>
        </w:rPr>
        <w:t>Har utbildningsarrangören en jämlikhets och/eller jämställdhetsplan</w:t>
      </w:r>
      <w:r w:rsidR="00390756">
        <w:rPr>
          <w:rFonts w:ascii="Verdana" w:hAnsi="Verdana"/>
          <w:b/>
          <w:color w:val="000000" w:themeColor="text1"/>
          <w:sz w:val="18"/>
        </w:rPr>
        <w:t>?</w:t>
      </w:r>
    </w:p>
    <w:p w14:paraId="75FF6FAF" w14:textId="341C2F83" w:rsidR="00363389" w:rsidRPr="00720C7B" w:rsidRDefault="000B17C0" w:rsidP="00363389">
      <w:pPr>
        <w:pStyle w:val="Luettelokappale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Ja, nej, vet inte</w:t>
      </w:r>
    </w:p>
    <w:p w14:paraId="1D8E4525" w14:textId="15B10CA3" w:rsidR="00363389" w:rsidRPr="00720C7B" w:rsidRDefault="00363389" w:rsidP="00363389">
      <w:pPr>
        <w:pStyle w:val="Luettelokappale"/>
        <w:numPr>
          <w:ilvl w:val="1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Jämlikhetsplan</w:t>
      </w:r>
    </w:p>
    <w:p w14:paraId="443E780C" w14:textId="785FD108" w:rsidR="00363389" w:rsidRPr="00720C7B" w:rsidRDefault="00363389" w:rsidP="00363389">
      <w:pPr>
        <w:pStyle w:val="Luettelokappale"/>
        <w:numPr>
          <w:ilvl w:val="1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Jämställdhetsplan</w:t>
      </w:r>
    </w:p>
    <w:p w14:paraId="11719D2E" w14:textId="6FE7AE4C" w:rsidR="0000478F" w:rsidRDefault="0000478F" w:rsidP="000B17C0">
      <w:pPr>
        <w:rPr>
          <w:rFonts w:ascii="Verdana" w:eastAsia="Verdana" w:hAnsi="Verdana" w:cs="Verdana"/>
          <w:sz w:val="18"/>
          <w:szCs w:val="18"/>
        </w:rPr>
      </w:pPr>
    </w:p>
    <w:p w14:paraId="4EA7B963" w14:textId="7D6E895D" w:rsidR="0000478F" w:rsidRPr="00164859" w:rsidRDefault="00164859" w:rsidP="00164859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</w:t>
      </w:r>
      <w:r w:rsidR="00D56B5A">
        <w:rPr>
          <w:rFonts w:ascii="Verdana" w:eastAsia="Verdana" w:hAnsi="Verdana" w:cs="Verdana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ab/>
      </w:r>
      <w:r w:rsidR="0000478F" w:rsidRPr="00164859">
        <w:rPr>
          <w:rFonts w:ascii="Verdana" w:hAnsi="Verdana"/>
          <w:color w:val="000000"/>
          <w:sz w:val="18"/>
        </w:rPr>
        <w:t xml:space="preserve">På vilket sätt kan man öka jämställdheten och jämlikheten i utbildningen </w:t>
      </w:r>
      <w:r w:rsidR="0000478F" w:rsidRPr="00164859">
        <w:rPr>
          <w:rFonts w:ascii="Verdana" w:hAnsi="Verdana"/>
          <w:i/>
          <w:iCs/>
          <w:color w:val="000000"/>
          <w:sz w:val="18"/>
        </w:rPr>
        <w:t>inom den egna utbildningsarrangören eller genom utbildningspolitiska beslut?</w:t>
      </w:r>
    </w:p>
    <w:p w14:paraId="2889F371" w14:textId="77777777" w:rsidR="0000478F" w:rsidRPr="00720C7B" w:rsidRDefault="0000478F">
      <w:pPr>
        <w:rPr>
          <w:rFonts w:ascii="Verdana" w:eastAsia="Verdana" w:hAnsi="Verdana" w:cs="Verdana"/>
          <w:sz w:val="20"/>
          <w:szCs w:val="20"/>
        </w:rPr>
      </w:pPr>
    </w:p>
    <w:p w14:paraId="000001A8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1A9" w14:textId="77777777" w:rsidR="00A36C0C" w:rsidRPr="00720C7B" w:rsidRDefault="00D93B7E" w:rsidP="00866D29">
      <w:pPr>
        <w:pStyle w:val="Otsikko2"/>
        <w:rPr>
          <w:color w:val="000000"/>
        </w:rPr>
      </w:pPr>
      <w:bookmarkStart w:id="24" w:name="_Toc56534449"/>
      <w:bookmarkStart w:id="25" w:name="_Toc57278965"/>
      <w:r>
        <w:t>Situationen för genomförande av reformen och effekterna hos utbildningsarrangören ur ledningens perspektiv</w:t>
      </w:r>
      <w:bookmarkEnd w:id="24"/>
      <w:bookmarkEnd w:id="25"/>
    </w:p>
    <w:p w14:paraId="0990EDA6" w14:textId="782ADCC0" w:rsidR="00866D29" w:rsidRDefault="00866D29" w:rsidP="0016485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1AA" w14:textId="3EEBBC1C" w:rsidR="00A36C0C" w:rsidRPr="00720C7B" w:rsidRDefault="00164859" w:rsidP="0016485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5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>
        <w:rPr>
          <w:rFonts w:ascii="Verdana" w:hAnsi="Verdana"/>
          <w:sz w:val="18"/>
        </w:rPr>
        <w:t>Vad är situationen för genomförandet av den lagstiftning som trädde i kraft 2018 enligt ledningen för utbildningsarrangören?</w:t>
      </w:r>
    </w:p>
    <w:p w14:paraId="000001B5" w14:textId="0C932E38" w:rsidR="00A36C0C" w:rsidRPr="00720C7B" w:rsidRDefault="00A36C0C">
      <w:pPr>
        <w:ind w:firstLine="720"/>
        <w:rPr>
          <w:rFonts w:ascii="Verdana" w:eastAsia="Verdana" w:hAnsi="Verdana" w:cs="Verdana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2"/>
        <w:gridCol w:w="1337"/>
        <w:gridCol w:w="1334"/>
        <w:gridCol w:w="1689"/>
        <w:gridCol w:w="1730"/>
      </w:tblGrid>
      <w:tr w:rsidR="00C065FC" w:rsidRPr="00720C7B" w14:paraId="41B32F77" w14:textId="77777777" w:rsidTr="00C065FC">
        <w:tc>
          <w:tcPr>
            <w:tcW w:w="3867" w:type="dxa"/>
          </w:tcPr>
          <w:p w14:paraId="49FEA1DE" w14:textId="77777777" w:rsidR="00C065FC" w:rsidRPr="00720C7B" w:rsidRDefault="00C065FC" w:rsidP="0055461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14:paraId="4894A53A" w14:textId="36F51830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Kräver betydlig utveckling</w:t>
            </w:r>
          </w:p>
        </w:tc>
        <w:tc>
          <w:tcPr>
            <w:tcW w:w="1384" w:type="dxa"/>
          </w:tcPr>
          <w:p w14:paraId="09938B46" w14:textId="5304641D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Kräver i viss mån utveckling</w:t>
            </w:r>
          </w:p>
        </w:tc>
        <w:tc>
          <w:tcPr>
            <w:tcW w:w="1244" w:type="dxa"/>
          </w:tcPr>
          <w:p w14:paraId="5839CA66" w14:textId="4985C561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Förverkligas redan i enlighet med</w:t>
            </w:r>
            <w:r w:rsidR="00390756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målsättningarna för reformen</w:t>
            </w:r>
          </w:p>
        </w:tc>
        <w:tc>
          <w:tcPr>
            <w:tcW w:w="1740" w:type="dxa"/>
          </w:tcPr>
          <w:p w14:paraId="7C52B0CD" w14:textId="1F77F68A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Förverkligas redan i enlighet med målsättningarna för reformen och det finns belägg för det</w:t>
            </w:r>
          </w:p>
        </w:tc>
      </w:tr>
      <w:tr w:rsidR="00C065FC" w:rsidRPr="00720C7B" w14:paraId="33EC66AF" w14:textId="77777777" w:rsidTr="00C065FC">
        <w:tc>
          <w:tcPr>
            <w:tcW w:w="3867" w:type="dxa"/>
          </w:tcPr>
          <w:p w14:paraId="3A0B2F72" w14:textId="22392CAD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Sammanslagning av utbildning för ungdomar och vuxna</w:t>
            </w:r>
          </w:p>
        </w:tc>
        <w:tc>
          <w:tcPr>
            <w:tcW w:w="1387" w:type="dxa"/>
          </w:tcPr>
          <w:p w14:paraId="5A280CF7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4D8656CB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46A1BA9D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35BC7546" w14:textId="3C1682B9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499F23A0" w14:textId="77777777" w:rsidTr="00C065FC">
        <w:tc>
          <w:tcPr>
            <w:tcW w:w="3867" w:type="dxa"/>
          </w:tcPr>
          <w:p w14:paraId="0F2C03BF" w14:textId="06739B5A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Möjliggörande av personliga studieplaner</w:t>
            </w:r>
          </w:p>
        </w:tc>
        <w:tc>
          <w:tcPr>
            <w:tcW w:w="1387" w:type="dxa"/>
          </w:tcPr>
          <w:p w14:paraId="26986465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3F503E66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F8AA630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476A261" w14:textId="4580F6D8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68C048FB" w14:textId="77777777" w:rsidTr="00C065FC">
        <w:tc>
          <w:tcPr>
            <w:tcW w:w="3867" w:type="dxa"/>
          </w:tcPr>
          <w:p w14:paraId="7926A017" w14:textId="1C1B8F82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Identifiering av tidigare inhämtade kunskaper och praxis för godkännande av dem</w:t>
            </w:r>
          </w:p>
        </w:tc>
        <w:tc>
          <w:tcPr>
            <w:tcW w:w="1387" w:type="dxa"/>
          </w:tcPr>
          <w:p w14:paraId="59D892EE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6489A8F9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4CDD94DF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024439C" w14:textId="05168AF5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645D5084" w14:textId="77777777" w:rsidTr="00C065FC">
        <w:tc>
          <w:tcPr>
            <w:tcW w:w="3867" w:type="dxa"/>
          </w:tcPr>
          <w:p w14:paraId="33BCB4E7" w14:textId="685D3076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Det praktiska arbetet med processen för personliga planer</w:t>
            </w:r>
          </w:p>
        </w:tc>
        <w:tc>
          <w:tcPr>
            <w:tcW w:w="1387" w:type="dxa"/>
          </w:tcPr>
          <w:p w14:paraId="6974D516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421F9EA9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611FC34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21681ED" w14:textId="6BA50DDE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7F9C5CD2" w14:textId="77777777" w:rsidTr="00C065FC">
        <w:tc>
          <w:tcPr>
            <w:tcW w:w="3867" w:type="dxa"/>
          </w:tcPr>
          <w:p w14:paraId="6AE6D408" w14:textId="5A190E96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Ökning av utbildning som sker på arbetsplatserna</w:t>
            </w:r>
          </w:p>
        </w:tc>
        <w:tc>
          <w:tcPr>
            <w:tcW w:w="1387" w:type="dxa"/>
          </w:tcPr>
          <w:p w14:paraId="34612F51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0F610C5F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FFA9550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924591A" w14:textId="6B0528C9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19C9F7E4" w14:textId="77777777" w:rsidTr="00C065FC">
        <w:tc>
          <w:tcPr>
            <w:tcW w:w="3867" w:type="dxa"/>
          </w:tcPr>
          <w:p w14:paraId="2CA1D701" w14:textId="0E5163AA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Ökning av möjligheterna att utnyttja utbildning med lärlingsavtal</w:t>
            </w:r>
          </w:p>
        </w:tc>
        <w:tc>
          <w:tcPr>
            <w:tcW w:w="1387" w:type="dxa"/>
          </w:tcPr>
          <w:p w14:paraId="57C21ECC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4D24655B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0BE111C3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8512775" w14:textId="0B3F064B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12BAE4EE" w14:textId="77777777" w:rsidTr="00C065FC">
        <w:tc>
          <w:tcPr>
            <w:tcW w:w="3867" w:type="dxa"/>
          </w:tcPr>
          <w:p w14:paraId="7437A0CB" w14:textId="63693C0F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Arbetskraftsutbildning som en del av yrkesutbildningen (om det gäller er)</w:t>
            </w:r>
          </w:p>
        </w:tc>
        <w:tc>
          <w:tcPr>
            <w:tcW w:w="1387" w:type="dxa"/>
          </w:tcPr>
          <w:p w14:paraId="15208A14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1C5DDE56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0B5B20B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8273E24" w14:textId="54732740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CA2AE06" w14:textId="17FAED2E" w:rsidR="00675FFA" w:rsidRPr="00720C7B" w:rsidRDefault="00675FFA" w:rsidP="00D353FE">
      <w:pPr>
        <w:rPr>
          <w:rFonts w:ascii="Verdana" w:eastAsia="Verdana" w:hAnsi="Verdana" w:cs="Verdana"/>
          <w:sz w:val="18"/>
          <w:szCs w:val="18"/>
        </w:rPr>
      </w:pPr>
    </w:p>
    <w:p w14:paraId="000001B6" w14:textId="341C2128" w:rsidR="00A36C0C" w:rsidRPr="00720C7B" w:rsidRDefault="00D353FE" w:rsidP="00D353F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Ni kan även motivera svaren:</w:t>
      </w:r>
    </w:p>
    <w:p w14:paraId="33242459" w14:textId="77777777" w:rsidR="00675FFA" w:rsidRPr="00720C7B" w:rsidRDefault="00675FFA" w:rsidP="00675FFA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BB" w14:textId="2BC6E9D3" w:rsidR="00A36C0C" w:rsidRPr="00720C7B" w:rsidRDefault="00164859" w:rsidP="00164859">
      <w:pPr>
        <w:ind w:left="360" w:hanging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6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>
        <w:rPr>
          <w:rFonts w:ascii="Verdana" w:hAnsi="Verdana"/>
          <w:color w:val="000000"/>
          <w:sz w:val="18"/>
        </w:rPr>
        <w:t xml:space="preserve">Vilket behov av komplettering av undervisnings- och handledningspersonalens kompetens identifierar ni i genomförande av verksamhet enligt den nya lagstiftningen? </w:t>
      </w:r>
    </w:p>
    <w:p w14:paraId="000001BC" w14:textId="69F25F67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BD" w14:textId="235D870D" w:rsidR="00A36C0C" w:rsidRPr="00164859" w:rsidRDefault="00164859" w:rsidP="00164859">
      <w:pPr>
        <w:ind w:left="360" w:hanging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7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204E2866">
        <w:rPr>
          <w:rFonts w:ascii="Verdana" w:hAnsi="Verdana"/>
          <w:color w:val="000000" w:themeColor="text1"/>
          <w:sz w:val="18"/>
        </w:rPr>
        <w:t xml:space="preserve">Bedöm följande påståenden: </w:t>
      </w:r>
      <w:r w:rsidR="204E2866">
        <w:rPr>
          <w:rFonts w:ascii="Verdana" w:hAnsi="Verdana"/>
          <w:b/>
          <w:bCs/>
          <w:color w:val="000000" w:themeColor="text1"/>
          <w:sz w:val="18"/>
        </w:rPr>
        <w:t>Hur har reformen och målsättningarna för den påverkat arrangerandet av utbildning.</w:t>
      </w:r>
    </w:p>
    <w:p w14:paraId="1C4B38E0" w14:textId="559B8F7E" w:rsidR="00D353FE" w:rsidRPr="00720C7B" w:rsidRDefault="00D353FE">
      <w:pPr>
        <w:ind w:left="36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1729"/>
        <w:gridCol w:w="1729"/>
        <w:gridCol w:w="1730"/>
        <w:gridCol w:w="1730"/>
      </w:tblGrid>
      <w:tr w:rsidR="00D353FE" w:rsidRPr="00720C7B" w14:paraId="31D87023" w14:textId="77777777" w:rsidTr="00D353FE">
        <w:tc>
          <w:tcPr>
            <w:tcW w:w="2344" w:type="dxa"/>
          </w:tcPr>
          <w:p w14:paraId="4F2850F4" w14:textId="77777777" w:rsidR="00D353FE" w:rsidRPr="00720C7B" w:rsidRDefault="00D353FE" w:rsidP="00D35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8B66F50" w14:textId="364E7FDD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Ingen effekt</w:t>
            </w:r>
          </w:p>
        </w:tc>
        <w:tc>
          <w:tcPr>
            <w:tcW w:w="1729" w:type="dxa"/>
          </w:tcPr>
          <w:p w14:paraId="69D9459F" w14:textId="4AD640B9" w:rsidR="00D353FE" w:rsidRPr="00720C7B" w:rsidRDefault="00390756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</w:t>
            </w:r>
            <w:r w:rsidR="00D353FE">
              <w:rPr>
                <w:rFonts w:ascii="Verdana" w:hAnsi="Verdana"/>
                <w:color w:val="000000"/>
                <w:sz w:val="18"/>
              </w:rPr>
              <w:t>n viss effekt</w:t>
            </w:r>
          </w:p>
        </w:tc>
        <w:tc>
          <w:tcPr>
            <w:tcW w:w="1730" w:type="dxa"/>
          </w:tcPr>
          <w:p w14:paraId="4F50E4BD" w14:textId="0C8109A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Betydande effekt</w:t>
            </w:r>
          </w:p>
        </w:tc>
        <w:tc>
          <w:tcPr>
            <w:tcW w:w="1730" w:type="dxa"/>
          </w:tcPr>
          <w:p w14:paraId="6D6409CA" w14:textId="61A3EF3A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Vet inte</w:t>
            </w:r>
          </w:p>
        </w:tc>
      </w:tr>
      <w:tr w:rsidR="00D353FE" w:rsidRPr="00720C7B" w14:paraId="4AD66AAC" w14:textId="77777777" w:rsidTr="00D353FE">
        <w:tc>
          <w:tcPr>
            <w:tcW w:w="2344" w:type="dxa"/>
          </w:tcPr>
          <w:p w14:paraId="63971C68" w14:textId="73B07C51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Handledning för studerande och personliga planer</w:t>
            </w:r>
          </w:p>
        </w:tc>
        <w:tc>
          <w:tcPr>
            <w:tcW w:w="1729" w:type="dxa"/>
          </w:tcPr>
          <w:p w14:paraId="3729BEF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790B764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5D85C1B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8525D6A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D353FE" w:rsidRPr="00720C7B" w14:paraId="518026F3" w14:textId="77777777" w:rsidTr="00D353FE">
        <w:tc>
          <w:tcPr>
            <w:tcW w:w="2344" w:type="dxa"/>
          </w:tcPr>
          <w:p w14:paraId="1EC7270C" w14:textId="439D486E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Studerandenas kunskaper och yrkesprov</w:t>
            </w:r>
          </w:p>
        </w:tc>
        <w:tc>
          <w:tcPr>
            <w:tcW w:w="1729" w:type="dxa"/>
          </w:tcPr>
          <w:p w14:paraId="5931B3A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2C6D627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1127C00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D2BB9B5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D353FE" w:rsidRPr="00720C7B" w14:paraId="57048218" w14:textId="77777777" w:rsidTr="00D353FE">
        <w:tc>
          <w:tcPr>
            <w:tcW w:w="2344" w:type="dxa"/>
          </w:tcPr>
          <w:p w14:paraId="3C63278C" w14:textId="50A91D55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Utbildning på arbetsplatsen</w:t>
            </w:r>
          </w:p>
        </w:tc>
        <w:tc>
          <w:tcPr>
            <w:tcW w:w="1729" w:type="dxa"/>
          </w:tcPr>
          <w:p w14:paraId="42F0F595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10A3929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03FA02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3F0C6B9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D353FE" w:rsidRPr="00720C7B" w14:paraId="2A7BE495" w14:textId="77777777" w:rsidTr="00D353FE">
        <w:tc>
          <w:tcPr>
            <w:tcW w:w="2344" w:type="dxa"/>
          </w:tcPr>
          <w:p w14:paraId="62FFB938" w14:textId="2F4678A0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Arrangerandet av yrkesprov</w:t>
            </w:r>
          </w:p>
        </w:tc>
        <w:tc>
          <w:tcPr>
            <w:tcW w:w="1729" w:type="dxa"/>
          </w:tcPr>
          <w:p w14:paraId="077185C5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92583A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F3944AA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30BE5C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D353FE" w:rsidRPr="00720C7B" w14:paraId="0F7D676E" w14:textId="77777777" w:rsidTr="00D353FE">
        <w:tc>
          <w:tcPr>
            <w:tcW w:w="2344" w:type="dxa"/>
          </w:tcPr>
          <w:p w14:paraId="757A743B" w14:textId="78369DFB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Utbildningsarrangörens samarbete med arbetslivet</w:t>
            </w:r>
          </w:p>
        </w:tc>
        <w:tc>
          <w:tcPr>
            <w:tcW w:w="1729" w:type="dxa"/>
          </w:tcPr>
          <w:p w14:paraId="75C9EA53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2F6BC2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C45EA2F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135FED2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6B69F8AD" w14:textId="77777777" w:rsidR="0020003F" w:rsidRPr="00720C7B" w:rsidRDefault="0020003F" w:rsidP="00D353FE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C7" w14:textId="0EDA6A62" w:rsidR="00A36C0C" w:rsidRDefault="005B07AD">
      <w:pPr>
        <w:ind w:left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 xml:space="preserve">Ni kan även motivera svaren (exempelvis gällande metoder som ledningen har, möjligheter och utmaningar): </w:t>
      </w:r>
    </w:p>
    <w:p w14:paraId="000001C8" w14:textId="344718DC" w:rsidR="00A36C0C" w:rsidRDefault="00A36C0C" w:rsidP="005B07AD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9CE6892" w14:textId="13AB7945" w:rsidR="00CE788C" w:rsidRPr="00164859" w:rsidRDefault="00164859" w:rsidP="00164859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390756"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164859">
        <w:rPr>
          <w:rFonts w:ascii="Verdana" w:hAnsi="Verdana"/>
          <w:b/>
          <w:color w:val="000000"/>
          <w:sz w:val="18"/>
        </w:rPr>
        <w:t xml:space="preserve">Uppskatta vilken </w:t>
      </w:r>
      <w:proofErr w:type="gramStart"/>
      <w:r w:rsidR="00D93B7E" w:rsidRPr="00164859">
        <w:rPr>
          <w:rFonts w:ascii="Verdana" w:hAnsi="Verdana"/>
          <w:b/>
          <w:color w:val="000000"/>
          <w:sz w:val="18"/>
        </w:rPr>
        <w:t>effekt utbildningen</w:t>
      </w:r>
      <w:proofErr w:type="gramEnd"/>
      <w:r w:rsidR="00D93B7E" w:rsidRPr="00164859">
        <w:rPr>
          <w:rFonts w:ascii="Verdana" w:hAnsi="Verdana"/>
          <w:b/>
          <w:color w:val="000000"/>
          <w:sz w:val="18"/>
        </w:rPr>
        <w:t xml:space="preserve"> enligt den nya lagstiftningen har haft </w:t>
      </w:r>
    </w:p>
    <w:p w14:paraId="24F20686" w14:textId="73F1054A" w:rsidR="003831A8" w:rsidRPr="00720C7B" w:rsidRDefault="003831A8">
      <w:pPr>
        <w:ind w:left="36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2380"/>
        <w:gridCol w:w="1724"/>
        <w:gridCol w:w="1706"/>
        <w:gridCol w:w="1694"/>
        <w:gridCol w:w="1758"/>
      </w:tblGrid>
      <w:tr w:rsidR="003831A8" w:rsidRPr="00720C7B" w14:paraId="4AAA6A01" w14:textId="77777777" w:rsidTr="00C065FC">
        <w:tc>
          <w:tcPr>
            <w:tcW w:w="2380" w:type="dxa"/>
          </w:tcPr>
          <w:p w14:paraId="68455015" w14:textId="77777777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</w:tcPr>
          <w:p w14:paraId="461E2D97" w14:textId="34594C71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Försämrat situationen</w:t>
            </w:r>
          </w:p>
        </w:tc>
        <w:tc>
          <w:tcPr>
            <w:tcW w:w="1706" w:type="dxa"/>
          </w:tcPr>
          <w:p w14:paraId="0EC7CC48" w14:textId="7E54D1CD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Har inte alls påverkat</w:t>
            </w:r>
          </w:p>
        </w:tc>
        <w:tc>
          <w:tcPr>
            <w:tcW w:w="1694" w:type="dxa"/>
          </w:tcPr>
          <w:p w14:paraId="21F49224" w14:textId="5162E9E2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Förbättrat i viss mån</w:t>
            </w:r>
          </w:p>
        </w:tc>
        <w:tc>
          <w:tcPr>
            <w:tcW w:w="1758" w:type="dxa"/>
          </w:tcPr>
          <w:p w14:paraId="3E973A75" w14:textId="38E65BFD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Avsevärt förbättrat</w:t>
            </w:r>
          </w:p>
        </w:tc>
      </w:tr>
      <w:tr w:rsidR="003831A8" w:rsidRPr="00720C7B" w14:paraId="2D884F87" w14:textId="77777777" w:rsidTr="00C065FC">
        <w:tc>
          <w:tcPr>
            <w:tcW w:w="2380" w:type="dxa"/>
          </w:tcPr>
          <w:p w14:paraId="06B1777E" w14:textId="538E8D20" w:rsidR="003831A8" w:rsidRPr="00720C7B" w:rsidRDefault="00E87A23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K</w:t>
            </w:r>
            <w:r w:rsidR="003831A8">
              <w:rPr>
                <w:rFonts w:ascii="Verdana" w:hAnsi="Verdana"/>
                <w:sz w:val="18"/>
              </w:rPr>
              <w:t>unskaperna i förhållande till arbetslivet</w:t>
            </w:r>
          </w:p>
        </w:tc>
        <w:tc>
          <w:tcPr>
            <w:tcW w:w="1724" w:type="dxa"/>
          </w:tcPr>
          <w:p w14:paraId="6141C90E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33CB0557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0E9899A0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0F4A396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6C0D147F" w14:textId="77777777" w:rsidTr="00C065FC">
        <w:tc>
          <w:tcPr>
            <w:tcW w:w="2380" w:type="dxa"/>
          </w:tcPr>
          <w:p w14:paraId="615FA93C" w14:textId="1EE5408C" w:rsidR="003831A8" w:rsidRPr="00720C7B" w:rsidRDefault="00E87A23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J</w:t>
            </w:r>
            <w:r w:rsidR="003831A8">
              <w:rPr>
                <w:rFonts w:ascii="Verdana" w:hAnsi="Verdana"/>
                <w:sz w:val="18"/>
              </w:rPr>
              <w:t>ämlikheten mellan studerande</w:t>
            </w:r>
          </w:p>
        </w:tc>
        <w:tc>
          <w:tcPr>
            <w:tcW w:w="1724" w:type="dxa"/>
          </w:tcPr>
          <w:p w14:paraId="2DEC4FAB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5DB92A0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238E9016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2F3A564A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5AD4121F" w14:textId="77777777" w:rsidTr="00C065FC">
        <w:tc>
          <w:tcPr>
            <w:tcW w:w="2380" w:type="dxa"/>
          </w:tcPr>
          <w:p w14:paraId="4CD82E24" w14:textId="393B0179" w:rsidR="003831A8" w:rsidRPr="00720C7B" w:rsidRDefault="00E87A23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="003831A8">
              <w:rPr>
                <w:rFonts w:ascii="Verdana" w:hAnsi="Verdana"/>
                <w:sz w:val="18"/>
              </w:rPr>
              <w:t>örutsebarheten i arrangerandet av utbildning</w:t>
            </w:r>
          </w:p>
        </w:tc>
        <w:tc>
          <w:tcPr>
            <w:tcW w:w="1724" w:type="dxa"/>
          </w:tcPr>
          <w:p w14:paraId="1C6F0B66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6B15063E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209D6F96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52CE9918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7C64E1FD" w14:textId="77777777" w:rsidTr="00C065FC">
        <w:tc>
          <w:tcPr>
            <w:tcW w:w="2380" w:type="dxa"/>
          </w:tcPr>
          <w:p w14:paraId="14C81864" w14:textId="4D96F215" w:rsidR="003831A8" w:rsidRPr="00720C7B" w:rsidRDefault="00E87A23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A</w:t>
            </w:r>
            <w:r w:rsidR="003831A8">
              <w:rPr>
                <w:rFonts w:ascii="Verdana" w:hAnsi="Verdana"/>
                <w:sz w:val="18"/>
              </w:rPr>
              <w:t>nvändningen av mångsidiga inlärningsmiljöer</w:t>
            </w:r>
          </w:p>
        </w:tc>
        <w:tc>
          <w:tcPr>
            <w:tcW w:w="1724" w:type="dxa"/>
          </w:tcPr>
          <w:p w14:paraId="5B5C61BC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21E45F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5E6FA27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7BB8D23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7857DE27" w14:textId="77777777" w:rsidTr="00C065FC">
        <w:tc>
          <w:tcPr>
            <w:tcW w:w="2380" w:type="dxa"/>
          </w:tcPr>
          <w:p w14:paraId="6F75A5E0" w14:textId="3991D6CB" w:rsidR="003831A8" w:rsidRPr="00720C7B" w:rsidRDefault="00E87A23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="00423C15">
              <w:rPr>
                <w:rFonts w:ascii="Verdana" w:hAnsi="Verdana"/>
                <w:sz w:val="18"/>
              </w:rPr>
              <w:t xml:space="preserve">örverkligandet av de personliga studieplanerna genom identifiering och </w:t>
            </w:r>
            <w:r w:rsidR="00823BE0">
              <w:rPr>
                <w:rFonts w:ascii="Verdana" w:hAnsi="Verdana"/>
                <w:sz w:val="18"/>
              </w:rPr>
              <w:t xml:space="preserve">godkännande </w:t>
            </w:r>
            <w:r w:rsidR="00423C15">
              <w:rPr>
                <w:rFonts w:ascii="Verdana" w:hAnsi="Verdana"/>
                <w:sz w:val="18"/>
              </w:rPr>
              <w:t>av kunskaper</w:t>
            </w:r>
          </w:p>
        </w:tc>
        <w:tc>
          <w:tcPr>
            <w:tcW w:w="1724" w:type="dxa"/>
          </w:tcPr>
          <w:p w14:paraId="0F69837B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5DE5B7F5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50CF2DA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371694D1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4DAC0B49" w14:textId="77777777" w:rsidTr="005B07AD">
        <w:trPr>
          <w:trHeight w:val="711"/>
        </w:trPr>
        <w:tc>
          <w:tcPr>
            <w:tcW w:w="2380" w:type="dxa"/>
          </w:tcPr>
          <w:p w14:paraId="7D051213" w14:textId="6D2593D8" w:rsidR="005B07AD" w:rsidRPr="00720C7B" w:rsidRDefault="00E87A23" w:rsidP="003831A8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A</w:t>
            </w:r>
            <w:r w:rsidR="005B07AD">
              <w:rPr>
                <w:rFonts w:ascii="Verdana" w:hAnsi="Verdana"/>
                <w:sz w:val="18"/>
              </w:rPr>
              <w:t xml:space="preserve">ntagningen av studerande med svagare grundkunskaper </w:t>
            </w:r>
          </w:p>
        </w:tc>
        <w:tc>
          <w:tcPr>
            <w:tcW w:w="1724" w:type="dxa"/>
          </w:tcPr>
          <w:p w14:paraId="46935CA9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1E569FAE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C389958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225FBB95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2014BDD2" w14:textId="77777777" w:rsidTr="005B07AD">
        <w:trPr>
          <w:trHeight w:val="711"/>
        </w:trPr>
        <w:tc>
          <w:tcPr>
            <w:tcW w:w="2380" w:type="dxa"/>
          </w:tcPr>
          <w:p w14:paraId="5C70F0DF" w14:textId="52BA135F" w:rsidR="005B07AD" w:rsidRPr="00D353FE" w:rsidRDefault="00E87A23" w:rsidP="003831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</w:t>
            </w:r>
            <w:r w:rsidR="005B07AD">
              <w:rPr>
                <w:rFonts w:ascii="Verdana" w:hAnsi="Verdana"/>
                <w:sz w:val="18"/>
              </w:rPr>
              <w:t xml:space="preserve">ur studerande med svagare grundkunskaper klarar sig i studierna  </w:t>
            </w:r>
          </w:p>
        </w:tc>
        <w:tc>
          <w:tcPr>
            <w:tcW w:w="1724" w:type="dxa"/>
          </w:tcPr>
          <w:p w14:paraId="73D58F86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62EFF2D3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2A437F44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7A761BC8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0B20A7C2" w14:textId="77777777" w:rsidTr="005B07AD">
        <w:trPr>
          <w:trHeight w:val="521"/>
        </w:trPr>
        <w:tc>
          <w:tcPr>
            <w:tcW w:w="2380" w:type="dxa"/>
          </w:tcPr>
          <w:p w14:paraId="02848E19" w14:textId="7D0FB7F0" w:rsidR="005B07AD" w:rsidRPr="00D353FE" w:rsidRDefault="00E87A23" w:rsidP="003831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</w:t>
            </w:r>
            <w:r w:rsidR="005B07AD">
              <w:rPr>
                <w:rFonts w:ascii="Verdana" w:hAnsi="Verdana"/>
                <w:sz w:val="18"/>
              </w:rPr>
              <w:t>tuderandes möjligheter till arbete</w:t>
            </w:r>
          </w:p>
        </w:tc>
        <w:tc>
          <w:tcPr>
            <w:tcW w:w="1724" w:type="dxa"/>
          </w:tcPr>
          <w:p w14:paraId="324BFF31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2889D7CA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B283AD2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61656D58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0E8F3074" w14:textId="77777777" w:rsidTr="005B07AD">
        <w:trPr>
          <w:trHeight w:val="711"/>
        </w:trPr>
        <w:tc>
          <w:tcPr>
            <w:tcW w:w="2380" w:type="dxa"/>
          </w:tcPr>
          <w:p w14:paraId="2C4C9463" w14:textId="2389F891" w:rsidR="005B07AD" w:rsidRPr="00D353FE" w:rsidRDefault="005B07AD" w:rsidP="003831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Hur studerande placerar sig i fortsatta studier</w:t>
            </w:r>
          </w:p>
        </w:tc>
        <w:tc>
          <w:tcPr>
            <w:tcW w:w="1724" w:type="dxa"/>
          </w:tcPr>
          <w:p w14:paraId="10E558AF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4987E653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D9BD331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5E020538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1C01EA0E" w14:textId="77777777" w:rsidTr="005B07AD">
        <w:trPr>
          <w:trHeight w:val="711"/>
        </w:trPr>
        <w:tc>
          <w:tcPr>
            <w:tcW w:w="2380" w:type="dxa"/>
          </w:tcPr>
          <w:p w14:paraId="689D3348" w14:textId="14579FA2" w:rsidR="005B07AD" w:rsidRPr="00D353FE" w:rsidRDefault="00E87A23" w:rsidP="003831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U</w:t>
            </w:r>
            <w:r w:rsidR="005B07AD">
              <w:rPr>
                <w:rFonts w:ascii="Verdana" w:hAnsi="Verdana"/>
                <w:sz w:val="18"/>
              </w:rPr>
              <w:t>tbildningsarrangörens internationalisering</w:t>
            </w:r>
          </w:p>
        </w:tc>
        <w:tc>
          <w:tcPr>
            <w:tcW w:w="1724" w:type="dxa"/>
          </w:tcPr>
          <w:p w14:paraId="71C52E11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34852502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2E987AE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040702C5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000001D1" w14:textId="6063183D" w:rsidR="00A36C0C" w:rsidRPr="00720C7B" w:rsidRDefault="00A36C0C" w:rsidP="003831A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54A5B9E5" w14:textId="44E6B434" w:rsidR="00513416" w:rsidRPr="00720C7B" w:rsidRDefault="00513416" w:rsidP="00164859">
      <w:pPr>
        <w:ind w:left="360"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Ni kan också motivera svaren:</w:t>
      </w:r>
    </w:p>
    <w:p w14:paraId="000001D2" w14:textId="00C9FDA2" w:rsidR="00A36C0C" w:rsidRPr="00164859" w:rsidRDefault="00A36C0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B8BD25D" w14:textId="0D70170D" w:rsidR="00C065FC" w:rsidRPr="00164859" w:rsidRDefault="00D56B5A" w:rsidP="00164859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89</w:t>
      </w:r>
      <w:r w:rsidR="00164859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C065FC" w:rsidRPr="00D56B5A">
        <w:rPr>
          <w:rFonts w:ascii="Verdana" w:hAnsi="Verdana"/>
          <w:b/>
          <w:sz w:val="18"/>
        </w:rPr>
        <w:t>Bedöm följande påståenden</w:t>
      </w:r>
    </w:p>
    <w:p w14:paraId="7E1212A6" w14:textId="77777777" w:rsidR="00C065FC" w:rsidRPr="00720C7B" w:rsidRDefault="00C065FC" w:rsidP="00C065F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654"/>
        <w:gridCol w:w="1107"/>
        <w:gridCol w:w="865"/>
        <w:gridCol w:w="877"/>
        <w:gridCol w:w="877"/>
        <w:gridCol w:w="1034"/>
        <w:gridCol w:w="787"/>
      </w:tblGrid>
      <w:tr w:rsidR="00C065FC" w:rsidRPr="00720C7B" w14:paraId="6C418108" w14:textId="77777777" w:rsidTr="00C065FC">
        <w:tc>
          <w:tcPr>
            <w:tcW w:w="3710" w:type="dxa"/>
          </w:tcPr>
          <w:p w14:paraId="1662547B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54FB4FF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annan åsikt</w:t>
            </w:r>
          </w:p>
        </w:tc>
        <w:tc>
          <w:tcPr>
            <w:tcW w:w="867" w:type="dxa"/>
          </w:tcPr>
          <w:p w14:paraId="6DDF6AF5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annan åsikt</w:t>
            </w:r>
          </w:p>
        </w:tc>
        <w:tc>
          <w:tcPr>
            <w:tcW w:w="810" w:type="dxa"/>
          </w:tcPr>
          <w:p w14:paraId="2F172E6B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Varken av annan eller samma åsikt</w:t>
            </w:r>
          </w:p>
        </w:tc>
        <w:tc>
          <w:tcPr>
            <w:tcW w:w="867" w:type="dxa"/>
          </w:tcPr>
          <w:p w14:paraId="275C8AA0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samma åsikt</w:t>
            </w:r>
          </w:p>
        </w:tc>
        <w:tc>
          <w:tcPr>
            <w:tcW w:w="1038" w:type="dxa"/>
          </w:tcPr>
          <w:p w14:paraId="243EE81B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samma åsikt</w:t>
            </w:r>
          </w:p>
        </w:tc>
        <w:tc>
          <w:tcPr>
            <w:tcW w:w="793" w:type="dxa"/>
          </w:tcPr>
          <w:p w14:paraId="1C5B0E55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Vet inte</w:t>
            </w:r>
          </w:p>
        </w:tc>
      </w:tr>
      <w:tr w:rsidR="00C065FC" w:rsidRPr="00720C7B" w14:paraId="4091102A" w14:textId="77777777" w:rsidTr="00C065FC">
        <w:tc>
          <w:tcPr>
            <w:tcW w:w="3710" w:type="dxa"/>
          </w:tcPr>
          <w:p w14:paraId="28000BEA" w14:textId="77777777" w:rsidR="00C065FC" w:rsidRPr="00720C7B" w:rsidRDefault="00C065FC" w:rsidP="00C065FC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Användningen av lärlings- och utbildningsavtal under studietiden har en klart positiv effekt på möjligheterna till arbete</w:t>
            </w:r>
          </w:p>
        </w:tc>
        <w:tc>
          <w:tcPr>
            <w:tcW w:w="1116" w:type="dxa"/>
          </w:tcPr>
          <w:p w14:paraId="24D5DB2A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B4594DA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6C4AAE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079ED19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3089A389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B53953D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C065FC" w:rsidRPr="00720C7B" w14:paraId="4D681F98" w14:textId="77777777" w:rsidTr="00C065FC">
        <w:trPr>
          <w:trHeight w:val="392"/>
        </w:trPr>
        <w:tc>
          <w:tcPr>
            <w:tcW w:w="3710" w:type="dxa"/>
          </w:tcPr>
          <w:p w14:paraId="1825EE48" w14:textId="77777777" w:rsidR="00C065FC" w:rsidRPr="00720C7B" w:rsidRDefault="00C065FC" w:rsidP="00C065FC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De gemensamma delarna i examen har gett studerande nödvändiga kunskaper och färdigheter för att kunna verka i samhället och arbetslivet</w:t>
            </w:r>
          </w:p>
        </w:tc>
        <w:tc>
          <w:tcPr>
            <w:tcW w:w="1116" w:type="dxa"/>
          </w:tcPr>
          <w:p w14:paraId="0232FD87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934CE73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9E10AA3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961FF88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F94E909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EBCD5F0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C065FC" w:rsidRPr="00720C7B" w14:paraId="5AF2508F" w14:textId="77777777" w:rsidTr="00C065FC">
        <w:trPr>
          <w:trHeight w:val="392"/>
        </w:trPr>
        <w:tc>
          <w:tcPr>
            <w:tcW w:w="3710" w:type="dxa"/>
          </w:tcPr>
          <w:p w14:paraId="2E90E808" w14:textId="79FCF718" w:rsidR="00C065FC" w:rsidRPr="00720C7B" w:rsidRDefault="008D76DE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Genom identifiering av kunskaper och godkännande av dem har utbildningstiden påverkats</w:t>
            </w:r>
          </w:p>
        </w:tc>
        <w:tc>
          <w:tcPr>
            <w:tcW w:w="1116" w:type="dxa"/>
          </w:tcPr>
          <w:p w14:paraId="08223E45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24BB9BDC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5702A4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10D1E80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F57F4EF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5C5C45E5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50D7239" w14:textId="77777777" w:rsidR="00B23891" w:rsidRPr="00720C7B" w:rsidRDefault="00B23891" w:rsidP="00C065F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DACED33" w14:textId="77777777" w:rsidR="00C065FC" w:rsidRPr="00720C7B" w:rsidRDefault="00C065FC" w:rsidP="00C065FC">
      <w:pPr>
        <w:ind w:firstLine="360"/>
        <w:rPr>
          <w:rFonts w:ascii="Verdana" w:eastAsia="Verdana" w:hAnsi="Verdana" w:cs="Verdana"/>
          <w:color w:val="000000" w:themeColor="text1"/>
          <w:sz w:val="18"/>
          <w:szCs w:val="20"/>
        </w:rPr>
      </w:pPr>
      <w:r>
        <w:rPr>
          <w:rFonts w:ascii="Verdana" w:hAnsi="Verdana"/>
          <w:color w:val="000000" w:themeColor="text1"/>
          <w:sz w:val="18"/>
        </w:rPr>
        <w:t>Ni kan motivera svaren:</w:t>
      </w:r>
    </w:p>
    <w:p w14:paraId="29EF88B1" w14:textId="331CA6FE" w:rsidR="00C065FC" w:rsidRPr="00720C7B" w:rsidRDefault="00C065FC">
      <w:pPr>
        <w:rPr>
          <w:rFonts w:ascii="Verdana" w:hAnsi="Verdana"/>
        </w:rPr>
      </w:pPr>
    </w:p>
    <w:p w14:paraId="6D3F3A0F" w14:textId="2DA33ED9" w:rsidR="00C065FC" w:rsidRPr="00720C7B" w:rsidRDefault="00C065FC">
      <w:pPr>
        <w:rPr>
          <w:rFonts w:ascii="Verdana" w:hAnsi="Verdana"/>
          <w:b/>
          <w:color w:val="FF0000"/>
          <w:sz w:val="21"/>
        </w:rPr>
      </w:pPr>
    </w:p>
    <w:p w14:paraId="6AAEC5CC" w14:textId="77777777" w:rsidR="00C065FC" w:rsidRPr="00720C7B" w:rsidRDefault="00C065FC">
      <w:pPr>
        <w:rPr>
          <w:rFonts w:ascii="Verdana" w:hAnsi="Verdana"/>
          <w:b/>
          <w:color w:val="FF0000"/>
          <w:sz w:val="21"/>
        </w:rPr>
      </w:pPr>
    </w:p>
    <w:p w14:paraId="000001D5" w14:textId="7A462629" w:rsidR="00A36C0C" w:rsidRPr="00CA50ED" w:rsidRDefault="00D93B7E" w:rsidP="00CA50ED">
      <w:pPr>
        <w:pStyle w:val="Otsikko2"/>
      </w:pPr>
      <w:bookmarkStart w:id="26" w:name="_Toc56534450"/>
      <w:bookmarkStart w:id="27" w:name="_Toc57278966"/>
      <w:r>
        <w:t>Information och stöd som ledningen fått för att genomföra reformen</w:t>
      </w:r>
      <w:bookmarkEnd w:id="26"/>
      <w:bookmarkEnd w:id="27"/>
    </w:p>
    <w:p w14:paraId="000001D6" w14:textId="268A4E0D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D7" w14:textId="13A32339" w:rsidR="00A36C0C" w:rsidRPr="00164859" w:rsidRDefault="00164859" w:rsidP="00164859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9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>
        <w:rPr>
          <w:rFonts w:ascii="Verdana" w:hAnsi="Verdana"/>
          <w:b/>
          <w:sz w:val="18"/>
        </w:rPr>
        <w:t>Har ledningen (högsta ledningen och ledningen på mellannivå) fåt</w:t>
      </w:r>
      <w:r w:rsidR="00F5139E">
        <w:rPr>
          <w:rFonts w:ascii="Verdana" w:hAnsi="Verdana"/>
          <w:b/>
          <w:sz w:val="18"/>
        </w:rPr>
        <w:t>t</w:t>
      </w:r>
      <w:r w:rsidR="00D93B7E">
        <w:rPr>
          <w:rFonts w:ascii="Verdana" w:hAnsi="Verdana"/>
          <w:b/>
          <w:sz w:val="18"/>
        </w:rPr>
        <w:t xml:space="preserve"> tillräckligt med information om de åtgärder som den nya lagstiftningen kräver?</w:t>
      </w:r>
    </w:p>
    <w:p w14:paraId="7FB91B7A" w14:textId="77777777" w:rsidR="003831A8" w:rsidRPr="00720C7B" w:rsidRDefault="00D93B7E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Ja</w:t>
      </w:r>
    </w:p>
    <w:p w14:paraId="000001D9" w14:textId="2A28D8FC" w:rsidR="00A36C0C" w:rsidRDefault="003831A8" w:rsidP="00164859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Nej: Vilken typ av extra stöd och information hade behövts?</w:t>
      </w:r>
    </w:p>
    <w:p w14:paraId="25276EDD" w14:textId="74D4E50E" w:rsidR="00164859" w:rsidRDefault="00164859" w:rsidP="00164859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DD" w14:textId="11A500FB" w:rsidR="00A36C0C" w:rsidRPr="00720C7B" w:rsidRDefault="00164859" w:rsidP="00164859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9</w:t>
      </w:r>
      <w:r w:rsidR="00D56B5A">
        <w:rPr>
          <w:rFonts w:ascii="Verdana" w:eastAsia="Verdana" w:hAnsi="Verdana" w:cs="Verdana"/>
          <w:color w:val="000000"/>
          <w:sz w:val="18"/>
          <w:szCs w:val="18"/>
        </w:rPr>
        <w:t>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>
        <w:rPr>
          <w:rFonts w:ascii="Verdana" w:hAnsi="Verdana"/>
          <w:b/>
          <w:color w:val="000000"/>
          <w:sz w:val="18"/>
        </w:rPr>
        <w:t>Varifrån eller av vilken instans har ni fått mest information och stöd?</w:t>
      </w:r>
      <w:r w:rsidR="00D93B7E">
        <w:rPr>
          <w:rFonts w:ascii="Verdana" w:hAnsi="Verdana"/>
          <w:color w:val="000000"/>
          <w:sz w:val="18"/>
        </w:rPr>
        <w:t xml:space="preserve"> Besvara frågan i de fall då ni har fått stöd och uppskatta om stödet var tillräckligt:</w:t>
      </w:r>
    </w:p>
    <w:p w14:paraId="2562367F" w14:textId="77777777" w:rsidR="003831A8" w:rsidRPr="00720C7B" w:rsidRDefault="003831A8" w:rsidP="003831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46"/>
        <w:gridCol w:w="1763"/>
        <w:gridCol w:w="1453"/>
        <w:gridCol w:w="1454"/>
        <w:gridCol w:w="1454"/>
        <w:gridCol w:w="1452"/>
      </w:tblGrid>
      <w:tr w:rsidR="003831A8" w:rsidRPr="00720C7B" w14:paraId="69D4E6F7" w14:textId="3EF368B2" w:rsidTr="003831A8">
        <w:tc>
          <w:tcPr>
            <w:tcW w:w="1921" w:type="dxa"/>
          </w:tcPr>
          <w:p w14:paraId="2297BA23" w14:textId="77777777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1CCA011" w14:textId="3E61903D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1: Helt otillräckligt</w:t>
            </w:r>
          </w:p>
        </w:tc>
        <w:tc>
          <w:tcPr>
            <w:tcW w:w="1487" w:type="dxa"/>
          </w:tcPr>
          <w:p w14:paraId="12256D5E" w14:textId="509B1D6E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</w:p>
        </w:tc>
        <w:tc>
          <w:tcPr>
            <w:tcW w:w="1488" w:type="dxa"/>
          </w:tcPr>
          <w:p w14:paraId="40E163AC" w14:textId="0D926FF8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</w:t>
            </w:r>
          </w:p>
        </w:tc>
        <w:tc>
          <w:tcPr>
            <w:tcW w:w="1488" w:type="dxa"/>
          </w:tcPr>
          <w:p w14:paraId="21B9A3FD" w14:textId="45DE2568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</w:t>
            </w:r>
          </w:p>
        </w:tc>
        <w:tc>
          <w:tcPr>
            <w:tcW w:w="1458" w:type="dxa"/>
          </w:tcPr>
          <w:p w14:paraId="1B044A62" w14:textId="52475AB9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5: </w:t>
            </w:r>
            <w:r w:rsidR="00F705AC">
              <w:rPr>
                <w:rFonts w:ascii="Verdana" w:hAnsi="Verdana"/>
                <w:color w:val="000000"/>
                <w:sz w:val="18"/>
              </w:rPr>
              <w:t>V</w:t>
            </w:r>
            <w:r>
              <w:rPr>
                <w:rFonts w:ascii="Verdana" w:hAnsi="Verdana"/>
                <w:color w:val="000000"/>
                <w:sz w:val="18"/>
              </w:rPr>
              <w:t>i har fått tillräckligt med information och stöd</w:t>
            </w:r>
          </w:p>
        </w:tc>
      </w:tr>
      <w:tr w:rsidR="003831A8" w:rsidRPr="00720C7B" w14:paraId="65B55C38" w14:textId="0EA663A7" w:rsidTr="003831A8">
        <w:tc>
          <w:tcPr>
            <w:tcW w:w="1921" w:type="dxa"/>
          </w:tcPr>
          <w:p w14:paraId="27AD8B91" w14:textId="5638A0B3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Undervisnings- och kulturministeriet</w:t>
            </w:r>
          </w:p>
        </w:tc>
        <w:tc>
          <w:tcPr>
            <w:tcW w:w="1780" w:type="dxa"/>
          </w:tcPr>
          <w:p w14:paraId="47CFFA7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10C96BD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1A3A2C0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4B81974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049AD2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127911E5" w14:textId="458550F8" w:rsidTr="003831A8">
        <w:tc>
          <w:tcPr>
            <w:tcW w:w="1921" w:type="dxa"/>
          </w:tcPr>
          <w:p w14:paraId="799FAB74" w14:textId="2572DCF9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Utbildningsstyrelsen</w:t>
            </w:r>
          </w:p>
        </w:tc>
        <w:tc>
          <w:tcPr>
            <w:tcW w:w="1780" w:type="dxa"/>
          </w:tcPr>
          <w:p w14:paraId="7D817C8B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B93E6F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241179EA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D7EBF2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68007B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3339FEBC" w14:textId="18B4FE94" w:rsidTr="003831A8">
        <w:tc>
          <w:tcPr>
            <w:tcW w:w="1921" w:type="dxa"/>
          </w:tcPr>
          <w:p w14:paraId="49B02AEC" w14:textId="429404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Arbets- och näringsministeriet</w:t>
            </w:r>
          </w:p>
        </w:tc>
        <w:tc>
          <w:tcPr>
            <w:tcW w:w="1780" w:type="dxa"/>
          </w:tcPr>
          <w:p w14:paraId="066B8A70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6AA90F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88899B1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6B7CF117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72973A58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3B87EB83" w14:textId="2EA64638" w:rsidTr="003831A8">
        <w:tc>
          <w:tcPr>
            <w:tcW w:w="1921" w:type="dxa"/>
          </w:tcPr>
          <w:p w14:paraId="52EE440B" w14:textId="437C1210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NTM-centralen/TE-byrån</w:t>
            </w:r>
          </w:p>
        </w:tc>
        <w:tc>
          <w:tcPr>
            <w:tcW w:w="1780" w:type="dxa"/>
          </w:tcPr>
          <w:p w14:paraId="19B53A5B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588C7F2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20F73A6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787B06C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BE09CC0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7BACEF24" w14:textId="32EA3363" w:rsidTr="003831A8">
        <w:tc>
          <w:tcPr>
            <w:tcW w:w="1921" w:type="dxa"/>
          </w:tcPr>
          <w:p w14:paraId="6862D6FB" w14:textId="09CDB892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Övrig, vad?</w:t>
            </w:r>
          </w:p>
        </w:tc>
        <w:tc>
          <w:tcPr>
            <w:tcW w:w="1780" w:type="dxa"/>
          </w:tcPr>
          <w:p w14:paraId="32DE4595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14203C46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3B5066C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2C43187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5DC23B4C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C364EA1" w14:textId="77777777" w:rsidR="003831A8" w:rsidRPr="00720C7B" w:rsidRDefault="003831A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92AD528" w14:textId="61A70B3A" w:rsidR="003831A8" w:rsidRPr="00720C7B" w:rsidRDefault="003831A8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</w:rPr>
        <w:t>Övrig, vad/motivering?</w:t>
      </w:r>
    </w:p>
    <w:p w14:paraId="06AFA82D" w14:textId="1BD36EBD" w:rsidR="003831A8" w:rsidRPr="00720C7B" w:rsidRDefault="003831A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94BF878" w14:textId="77777777" w:rsidR="003831A8" w:rsidRPr="00720C7B" w:rsidRDefault="003831A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DE" w14:textId="6A8D85F4" w:rsidR="00A36C0C" w:rsidRPr="00720C7B" w:rsidRDefault="204E2866" w:rsidP="204E286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</w:rPr>
        <w:t xml:space="preserve">Redogör dessutom för era åsikter om utvecklingsbehovet i anknytning till reformen av yrkesutbildningen. Utvecklingsobjekten anknyter exempelvis författningar, ledarpraxis, kompetensutveckling, arrangerandet </w:t>
      </w:r>
      <w:r>
        <w:rPr>
          <w:rFonts w:ascii="Verdana" w:hAnsi="Verdana"/>
          <w:color w:val="000000" w:themeColor="text1"/>
          <w:sz w:val="18"/>
        </w:rPr>
        <w:lastRenderedPageBreak/>
        <w:t>av OPVA-studier eller grupper för studerande, såsom NEET-målgrupper, personer med svaga basfärdigheter eller studerande med invandrarbakgrund)</w:t>
      </w:r>
    </w:p>
    <w:p w14:paraId="4AB9A465" w14:textId="60A43AE1" w:rsidR="0054092D" w:rsidRDefault="0054092D" w:rsidP="005409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995A43E" w14:textId="23BCC852" w:rsidR="00B3485D" w:rsidRDefault="00164859" w:rsidP="0016485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9</w:t>
      </w:r>
      <w:r w:rsidR="00D56B5A">
        <w:rPr>
          <w:rFonts w:ascii="Verdana" w:eastAsia="Verdana" w:hAnsi="Verdana" w:cs="Verdana"/>
          <w:color w:val="000000" w:themeColor="text1"/>
          <w:sz w:val="18"/>
          <w:szCs w:val="18"/>
        </w:rPr>
        <w:t>2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54092D" w:rsidRPr="00164859">
        <w:rPr>
          <w:rFonts w:ascii="Verdana" w:hAnsi="Verdana"/>
          <w:color w:val="000000" w:themeColor="text1"/>
          <w:sz w:val="18"/>
        </w:rPr>
        <w:t xml:space="preserve">Ur den egna organisationens perspektiv: </w:t>
      </w:r>
    </w:p>
    <w:p w14:paraId="50549206" w14:textId="5451540F" w:rsidR="0054092D" w:rsidRPr="00164859" w:rsidRDefault="00164859" w:rsidP="0016485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9</w:t>
      </w:r>
      <w:r w:rsidR="00D56B5A">
        <w:rPr>
          <w:rFonts w:ascii="Verdana" w:eastAsia="Verdana" w:hAnsi="Verdana" w:cs="Verdana"/>
          <w:color w:val="000000" w:themeColor="text1"/>
          <w:sz w:val="18"/>
          <w:szCs w:val="18"/>
        </w:rPr>
        <w:t>3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54092D" w:rsidRPr="00164859">
        <w:rPr>
          <w:rFonts w:ascii="Verdana" w:hAnsi="Verdana"/>
          <w:color w:val="000000" w:themeColor="text1"/>
          <w:sz w:val="18"/>
        </w:rPr>
        <w:t xml:space="preserve">Ur riksomfattande perspektiv: </w:t>
      </w:r>
    </w:p>
    <w:p w14:paraId="000001DF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1E0" w14:textId="424B7E43" w:rsidR="00A36C0C" w:rsidRPr="00720C7B" w:rsidRDefault="00D93B7E" w:rsidP="00D834AE">
      <w:pPr>
        <w:pStyle w:val="Otsikko2"/>
      </w:pPr>
      <w:bookmarkStart w:id="28" w:name="_Toc56534451"/>
      <w:bookmarkStart w:id="29" w:name="_Toc57278967"/>
      <w:r>
        <w:t>Finansieringssystem som uppmuntrar till resultat och effektivitet</w:t>
      </w:r>
      <w:bookmarkEnd w:id="28"/>
      <w:bookmarkEnd w:id="29"/>
    </w:p>
    <w:p w14:paraId="6537B15F" w14:textId="7666D74C" w:rsidR="00D834AE" w:rsidRDefault="00D834AE" w:rsidP="00D834AE">
      <w:pPr>
        <w:rPr>
          <w:rFonts w:ascii="Verdana" w:hAnsi="Verdana"/>
        </w:rPr>
      </w:pPr>
    </w:p>
    <w:p w14:paraId="1B33F056" w14:textId="1BCF2787" w:rsidR="003831A8" w:rsidRPr="00164859" w:rsidRDefault="00164859" w:rsidP="00164859">
      <w:pPr>
        <w:ind w:left="720" w:hanging="720"/>
        <w:rPr>
          <w:rFonts w:ascii="Verdana" w:hAnsi="Verdana"/>
        </w:rPr>
      </w:pPr>
      <w:r w:rsidRPr="00164859">
        <w:rPr>
          <w:rFonts w:ascii="Verdana" w:hAnsi="Verdana"/>
          <w:sz w:val="18"/>
          <w:szCs w:val="18"/>
        </w:rPr>
        <w:t>9</w:t>
      </w:r>
      <w:r w:rsidR="00D56B5A">
        <w:rPr>
          <w:rFonts w:ascii="Verdana" w:hAnsi="Verdana"/>
          <w:sz w:val="18"/>
          <w:szCs w:val="18"/>
        </w:rPr>
        <w:t>4</w:t>
      </w:r>
      <w:r w:rsidRPr="00164859">
        <w:rPr>
          <w:rFonts w:ascii="Verdana" w:hAnsi="Verdana"/>
          <w:sz w:val="18"/>
          <w:szCs w:val="18"/>
        </w:rPr>
        <w:tab/>
      </w:r>
      <w:r w:rsidR="00D93B7E">
        <w:rPr>
          <w:rFonts w:ascii="Verdana" w:hAnsi="Verdana"/>
          <w:sz w:val="18"/>
        </w:rPr>
        <w:t xml:space="preserve">Uppskatta hur uppmuntrande yrkesutbildningens finansieringssystem är. Finansieringssystemet uppmuntrar </w:t>
      </w:r>
    </w:p>
    <w:p w14:paraId="07E26227" w14:textId="77777777" w:rsidR="003831A8" w:rsidRPr="00720C7B" w:rsidRDefault="003831A8">
      <w:pPr>
        <w:ind w:left="360"/>
        <w:rPr>
          <w:rFonts w:ascii="Verdana" w:eastAsia="Verdana" w:hAnsi="Verdana" w:cs="Verdana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1069"/>
        <w:gridCol w:w="1222"/>
        <w:gridCol w:w="1248"/>
        <w:gridCol w:w="1256"/>
        <w:gridCol w:w="1248"/>
        <w:gridCol w:w="1032"/>
      </w:tblGrid>
      <w:tr w:rsidR="005165BA" w:rsidRPr="00720C7B" w14:paraId="156D6C2C" w14:textId="3B09E5EB" w:rsidTr="00164859">
        <w:tc>
          <w:tcPr>
            <w:tcW w:w="2547" w:type="dxa"/>
          </w:tcPr>
          <w:p w14:paraId="5180D2EA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6283CA3" w14:textId="77479F5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Helt av annan åsikt</w:t>
            </w:r>
          </w:p>
        </w:tc>
        <w:tc>
          <w:tcPr>
            <w:tcW w:w="1222" w:type="dxa"/>
          </w:tcPr>
          <w:p w14:paraId="60AB2D0D" w14:textId="2D580C82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 viss mån av annan åsikt</w:t>
            </w:r>
          </w:p>
        </w:tc>
        <w:tc>
          <w:tcPr>
            <w:tcW w:w="1248" w:type="dxa"/>
          </w:tcPr>
          <w:p w14:paraId="21EC44E2" w14:textId="38215EB3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Varken av annan eller samma åsikt</w:t>
            </w:r>
          </w:p>
        </w:tc>
        <w:tc>
          <w:tcPr>
            <w:tcW w:w="1256" w:type="dxa"/>
          </w:tcPr>
          <w:p w14:paraId="001B60EE" w14:textId="5F52F6F4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 viss mån av samma åsikt</w:t>
            </w:r>
          </w:p>
        </w:tc>
        <w:tc>
          <w:tcPr>
            <w:tcW w:w="1248" w:type="dxa"/>
          </w:tcPr>
          <w:p w14:paraId="3562413C" w14:textId="026DF8C9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Helt av samma åsikt</w:t>
            </w:r>
          </w:p>
        </w:tc>
        <w:tc>
          <w:tcPr>
            <w:tcW w:w="1032" w:type="dxa"/>
          </w:tcPr>
          <w:p w14:paraId="05C63759" w14:textId="33E59D60" w:rsidR="005165BA" w:rsidRDefault="005165BA" w:rsidP="003831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Vet inte</w:t>
            </w:r>
          </w:p>
        </w:tc>
      </w:tr>
      <w:tr w:rsidR="005165BA" w:rsidRPr="00720C7B" w14:paraId="742F91E6" w14:textId="2046160B" w:rsidTr="00164859">
        <w:tc>
          <w:tcPr>
            <w:tcW w:w="2547" w:type="dxa"/>
          </w:tcPr>
          <w:p w14:paraId="0F51D80B" w14:textId="6F7781F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Att upprätthålla utbildningsutbudet inom de centrala branscherna</w:t>
            </w:r>
          </w:p>
        </w:tc>
        <w:tc>
          <w:tcPr>
            <w:tcW w:w="1069" w:type="dxa"/>
          </w:tcPr>
          <w:p w14:paraId="51D9DF2F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E53E8F7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41D0BDE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495D3012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709F603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BC86D20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3E25089D" w14:textId="130F4942" w:rsidTr="00164859">
        <w:tc>
          <w:tcPr>
            <w:tcW w:w="2547" w:type="dxa"/>
          </w:tcPr>
          <w:p w14:paraId="5FFD2953" w14:textId="63EB0482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Att upprätthålla personalens kompetens</w:t>
            </w:r>
          </w:p>
        </w:tc>
        <w:tc>
          <w:tcPr>
            <w:tcW w:w="1069" w:type="dxa"/>
          </w:tcPr>
          <w:p w14:paraId="0E275043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53EDE87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27EB9FC2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155CB098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FEF65E7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C7A1A47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1797EB84" w14:textId="034F0391" w:rsidTr="00164859">
        <w:tc>
          <w:tcPr>
            <w:tcW w:w="2547" w:type="dxa"/>
          </w:tcPr>
          <w:p w14:paraId="2DC843A1" w14:textId="3547F2F1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Att arrangera yrkesexamina</w:t>
            </w:r>
          </w:p>
        </w:tc>
        <w:tc>
          <w:tcPr>
            <w:tcW w:w="1069" w:type="dxa"/>
          </w:tcPr>
          <w:p w14:paraId="76D75419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DC23067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DC7B9DB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5231E99D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FDC0AD1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9488920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4F32B4F5" w14:textId="3EC153FD" w:rsidTr="00164859">
        <w:tc>
          <w:tcPr>
            <w:tcW w:w="2547" w:type="dxa"/>
          </w:tcPr>
          <w:p w14:paraId="3A32D689" w14:textId="406BF9DF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Att arrangera specialyrkesexamina</w:t>
            </w:r>
          </w:p>
        </w:tc>
        <w:tc>
          <w:tcPr>
            <w:tcW w:w="1069" w:type="dxa"/>
          </w:tcPr>
          <w:p w14:paraId="4B5D065B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AC9C0ED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38FB2535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15CF2551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6D75DB5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19BFE6B2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4A021BDF" w14:textId="72020464" w:rsidTr="00164859">
        <w:tc>
          <w:tcPr>
            <w:tcW w:w="2547" w:type="dxa"/>
          </w:tcPr>
          <w:p w14:paraId="6754EA6D" w14:textId="6DA6BB3C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Att utveckla kvaliteten på utbildningen</w:t>
            </w:r>
          </w:p>
        </w:tc>
        <w:tc>
          <w:tcPr>
            <w:tcW w:w="1069" w:type="dxa"/>
          </w:tcPr>
          <w:p w14:paraId="3FB2461E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538C3AB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DB737A2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58DE2AC0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E1AECFA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26F6657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78F17DA8" w14:textId="16B5F4BF" w:rsidTr="00164859">
        <w:tc>
          <w:tcPr>
            <w:tcW w:w="2547" w:type="dxa"/>
          </w:tcPr>
          <w:p w14:paraId="4DF406D0" w14:textId="07B0D875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Till snabb sysselsättning i arbetslivet för studerande </w:t>
            </w:r>
          </w:p>
        </w:tc>
        <w:tc>
          <w:tcPr>
            <w:tcW w:w="1069" w:type="dxa"/>
          </w:tcPr>
          <w:p w14:paraId="25B63A5F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AEA1C10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2436B93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4F82D778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990F41A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D7AEE65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4C2C53FC" w14:textId="50187C92" w:rsidTr="00164859">
        <w:tc>
          <w:tcPr>
            <w:tcW w:w="2547" w:type="dxa"/>
          </w:tcPr>
          <w:p w14:paraId="5F3B2423" w14:textId="545A4B51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Till att studerande placerar sig i fortsatta studier</w:t>
            </w:r>
          </w:p>
        </w:tc>
        <w:tc>
          <w:tcPr>
            <w:tcW w:w="1069" w:type="dxa"/>
          </w:tcPr>
          <w:p w14:paraId="7AE6467A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F2AA882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28F7C89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65A9709B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3051C62C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66FCBBF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238806BA" w14:textId="19E84F02" w:rsidTr="00164859">
        <w:tc>
          <w:tcPr>
            <w:tcW w:w="2547" w:type="dxa"/>
          </w:tcPr>
          <w:p w14:paraId="32920D59" w14:textId="043E9462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Att arrangera utbildningar som läses med en eller flera delar av en examen samtidigt </w:t>
            </w:r>
          </w:p>
        </w:tc>
        <w:tc>
          <w:tcPr>
            <w:tcW w:w="1069" w:type="dxa"/>
          </w:tcPr>
          <w:p w14:paraId="2816CAC1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0D6D032A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2A1F2CD0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0906F724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B43CFCE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02BB36E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3001EA60" w14:textId="278F432D" w:rsidTr="00164859">
        <w:tc>
          <w:tcPr>
            <w:tcW w:w="2547" w:type="dxa"/>
          </w:tcPr>
          <w:p w14:paraId="1A6BBED7" w14:textId="7B6281AE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 del av en examen för avläggande av mindre kompetenshelheter</w:t>
            </w:r>
          </w:p>
        </w:tc>
        <w:tc>
          <w:tcPr>
            <w:tcW w:w="1069" w:type="dxa"/>
          </w:tcPr>
          <w:p w14:paraId="32850151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39057A5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37F18E7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DEB2616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12127D5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E10E260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658B3B8C" w14:textId="28C95A9D" w:rsidTr="00164859">
        <w:tc>
          <w:tcPr>
            <w:tcW w:w="2547" w:type="dxa"/>
          </w:tcPr>
          <w:p w14:paraId="18737A00" w14:textId="3D8053B2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Arrangerandet av övrig yrkesutbildning (8 §)</w:t>
            </w:r>
          </w:p>
        </w:tc>
        <w:tc>
          <w:tcPr>
            <w:tcW w:w="1069" w:type="dxa"/>
          </w:tcPr>
          <w:p w14:paraId="211C136A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D2192F0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C0EDB54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0100ECB4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B8557EF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FA5F56D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59F4DEAE" w14:textId="2CC53FE0" w:rsidTr="00164859">
        <w:tc>
          <w:tcPr>
            <w:tcW w:w="2547" w:type="dxa"/>
          </w:tcPr>
          <w:p w14:paraId="13BF62C5" w14:textId="73D1ECB3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Antagning av studerande med brister i inlärningsfärdigheterna som studerande </w:t>
            </w:r>
          </w:p>
        </w:tc>
        <w:tc>
          <w:tcPr>
            <w:tcW w:w="1069" w:type="dxa"/>
          </w:tcPr>
          <w:p w14:paraId="303CCF72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7EF24E1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C6684C3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23FFE916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2B9DA5F8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26302FB8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209C72E1" w14:textId="21A37A4A" w:rsidTr="00164859">
        <w:tc>
          <w:tcPr>
            <w:tcW w:w="2547" w:type="dxa"/>
          </w:tcPr>
          <w:p w14:paraId="7BF147B8" w14:textId="0AA32538" w:rsidR="005165BA" w:rsidRPr="00720C7B" w:rsidRDefault="005165BA" w:rsidP="003831A8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Antagning av studerande med brister i språkkunskaperna (finska/svenska) som studerande</w:t>
            </w:r>
          </w:p>
        </w:tc>
        <w:tc>
          <w:tcPr>
            <w:tcW w:w="1069" w:type="dxa"/>
          </w:tcPr>
          <w:p w14:paraId="725946AA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5F8EC74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994125B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6090FC55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352D2976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1797378F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65BA" w:rsidRPr="00720C7B" w14:paraId="33FEDF9D" w14:textId="1F3B3827" w:rsidTr="00164859">
        <w:tc>
          <w:tcPr>
            <w:tcW w:w="2547" w:type="dxa"/>
          </w:tcPr>
          <w:p w14:paraId="1272DD77" w14:textId="38B18E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Antagning av studerande som behöver särskilt stöd</w:t>
            </w:r>
          </w:p>
        </w:tc>
        <w:tc>
          <w:tcPr>
            <w:tcW w:w="1069" w:type="dxa"/>
          </w:tcPr>
          <w:p w14:paraId="5BA6D5AD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A603793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840C131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74056E1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7A51ED05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DE5E36B" w14:textId="77777777" w:rsidR="005165BA" w:rsidRPr="00720C7B" w:rsidRDefault="005165BA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1F0" w14:textId="77777777" w:rsidR="00A36C0C" w:rsidRPr="00720C7B" w:rsidRDefault="00A36C0C" w:rsidP="00E97B79">
      <w:pPr>
        <w:rPr>
          <w:rFonts w:ascii="Verdana" w:eastAsia="Verdana" w:hAnsi="Verdana" w:cs="Verdana"/>
          <w:sz w:val="18"/>
          <w:szCs w:val="18"/>
        </w:rPr>
      </w:pPr>
    </w:p>
    <w:p w14:paraId="7EEF5A4C" w14:textId="6BE5EEC2" w:rsidR="00E03957" w:rsidRPr="00E03957" w:rsidRDefault="00D30699" w:rsidP="00E97B79">
      <w:pPr>
        <w:rPr>
          <w:rFonts w:ascii="Verdana" w:eastAsia="Verdana" w:hAnsi="Verdana" w:cs="Verdana"/>
          <w:sz w:val="18"/>
          <w:szCs w:val="18"/>
          <w:highlight w:val="magenta"/>
        </w:rPr>
      </w:pPr>
      <w:r>
        <w:rPr>
          <w:rFonts w:ascii="Verdana" w:hAnsi="Verdana"/>
          <w:sz w:val="18"/>
        </w:rPr>
        <w:t xml:space="preserve">Motivera dessutom svaren och redogör för i vilken utsträckning enligt situationen i dag finansieringen inte täcker de kostnader som uppstår i verksamheten? </w:t>
      </w:r>
      <w:r w:rsidR="00E03957">
        <w:rPr>
          <w:rFonts w:ascii="Verdana" w:eastAsia="Verdana" w:hAnsi="Verdana" w:cs="Verdana"/>
          <w:sz w:val="18"/>
          <w:szCs w:val="18"/>
        </w:rPr>
        <w:t>Ni</w:t>
      </w:r>
      <w:r w:rsidR="00E03957" w:rsidRPr="00E03957">
        <w:rPr>
          <w:rFonts w:ascii="Verdana" w:eastAsia="Verdana" w:hAnsi="Verdana" w:cs="Verdana"/>
          <w:sz w:val="18"/>
          <w:szCs w:val="18"/>
        </w:rPr>
        <w:t xml:space="preserve"> kan också beskriva utvecklingsbehov</w:t>
      </w:r>
      <w:r w:rsidR="00E03957">
        <w:rPr>
          <w:rFonts w:ascii="Verdana" w:eastAsia="Verdana" w:hAnsi="Verdana" w:cs="Verdana"/>
          <w:sz w:val="18"/>
          <w:szCs w:val="18"/>
        </w:rPr>
        <w:t xml:space="preserve"> för finansiering.</w:t>
      </w:r>
    </w:p>
    <w:p w14:paraId="000001F2" w14:textId="6F058514" w:rsidR="00A36C0C" w:rsidRDefault="00A36C0C">
      <w:pPr>
        <w:rPr>
          <w:rFonts w:ascii="Verdana" w:eastAsia="Verdana" w:hAnsi="Verdana" w:cs="Verdana"/>
          <w:sz w:val="20"/>
          <w:szCs w:val="20"/>
        </w:rPr>
      </w:pPr>
    </w:p>
    <w:p w14:paraId="5982B3B8" w14:textId="384BEFF2" w:rsidR="00994CAC" w:rsidRPr="00E03957" w:rsidRDefault="00E03957" w:rsidP="00E03957">
      <w:pPr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</w:t>
      </w:r>
      <w:r w:rsidR="00D56B5A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ab/>
      </w:r>
      <w:r w:rsidR="00994CAC" w:rsidRPr="00E03957">
        <w:rPr>
          <w:rFonts w:ascii="Verdana" w:hAnsi="Verdana"/>
          <w:color w:val="000000" w:themeColor="text1"/>
          <w:sz w:val="18"/>
        </w:rPr>
        <w:t>Ange om den nuvarande finansieringen av yrkesutbildningen är tillräcklig för arrangerandet av en högklassig utbildning:</w:t>
      </w:r>
    </w:p>
    <w:p w14:paraId="0C51710A" w14:textId="7D21C418" w:rsidR="00994CAC" w:rsidRPr="00720C7B" w:rsidRDefault="00994CAC" w:rsidP="00994CAC">
      <w:pPr>
        <w:pStyle w:val="Luettelokappale"/>
        <w:rPr>
          <w:rFonts w:ascii="Verdana" w:eastAsia="Verdana" w:hAnsi="Verdana" w:cs="Verdana"/>
          <w:i/>
          <w:color w:val="000000" w:themeColor="text1"/>
          <w:sz w:val="18"/>
          <w:szCs w:val="20"/>
        </w:rPr>
      </w:pPr>
      <w:r>
        <w:rPr>
          <w:rFonts w:ascii="Verdana" w:hAnsi="Verdana"/>
          <w:i/>
          <w:color w:val="000000" w:themeColor="text1"/>
          <w:sz w:val="18"/>
        </w:rPr>
        <w:t xml:space="preserve">1=Helt otillräcklig </w:t>
      </w:r>
      <w:r w:rsidR="00E03957">
        <w:rPr>
          <w:rFonts w:ascii="Verdana" w:hAnsi="Verdana"/>
          <w:i/>
          <w:color w:val="000000" w:themeColor="text1"/>
          <w:sz w:val="18"/>
        </w:rPr>
        <w:t>–</w:t>
      </w:r>
      <w:r>
        <w:rPr>
          <w:rFonts w:ascii="Verdana" w:hAnsi="Verdana"/>
          <w:i/>
          <w:color w:val="000000" w:themeColor="text1"/>
          <w:sz w:val="18"/>
        </w:rPr>
        <w:t xml:space="preserve"> 10=Tillräcklig</w:t>
      </w:r>
    </w:p>
    <w:p w14:paraId="4D9C9D75" w14:textId="77777777" w:rsidR="00994CAC" w:rsidRPr="00720C7B" w:rsidRDefault="00994CAC" w:rsidP="00994CAC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000001F3" w14:textId="77777777" w:rsidR="00A36C0C" w:rsidRPr="00720C7B" w:rsidRDefault="00A36C0C">
      <w:pPr>
        <w:rPr>
          <w:rFonts w:ascii="Verdana" w:eastAsia="Verdana" w:hAnsi="Verdana" w:cs="Verdana"/>
          <w:b/>
          <w:i/>
          <w:sz w:val="20"/>
          <w:szCs w:val="20"/>
        </w:rPr>
      </w:pPr>
    </w:p>
    <w:p w14:paraId="000001F4" w14:textId="77777777" w:rsidR="00A36C0C" w:rsidRPr="00B65B96" w:rsidRDefault="00D93B7E" w:rsidP="00D834AE">
      <w:pPr>
        <w:pStyle w:val="Otsikko2"/>
        <w:rPr>
          <w:color w:val="4472C4" w:themeColor="accent1"/>
        </w:rPr>
      </w:pPr>
      <w:bookmarkStart w:id="30" w:name="_Toc56534452"/>
      <w:bookmarkStart w:id="31" w:name="_Toc57278968"/>
      <w:r w:rsidRPr="00B65B96">
        <w:rPr>
          <w:color w:val="4472C4" w:themeColor="accent1"/>
        </w:rPr>
        <w:t xml:space="preserve">Långsiktiga effekter av </w:t>
      </w:r>
      <w:proofErr w:type="spellStart"/>
      <w:r w:rsidRPr="00B65B96">
        <w:rPr>
          <w:color w:val="4472C4" w:themeColor="accent1"/>
        </w:rPr>
        <w:t>corona</w:t>
      </w:r>
      <w:bookmarkEnd w:id="30"/>
      <w:bookmarkEnd w:id="31"/>
      <w:proofErr w:type="spellEnd"/>
    </w:p>
    <w:p w14:paraId="000001F5" w14:textId="5F11AF6E" w:rsidR="00A36C0C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1F6" w14:textId="593BBAFA" w:rsidR="00A36C0C" w:rsidRPr="00B65B96" w:rsidRDefault="00B65B96" w:rsidP="00B65B96">
      <w:pPr>
        <w:ind w:left="720" w:hanging="720"/>
        <w:rPr>
          <w:rFonts w:ascii="Verdana" w:eastAsia="Verdana" w:hAnsi="Verdana" w:cs="Verdana"/>
          <w:sz w:val="20"/>
          <w:szCs w:val="20"/>
        </w:rPr>
      </w:pPr>
      <w:r w:rsidRPr="00B65B96">
        <w:rPr>
          <w:rFonts w:ascii="Verdana" w:eastAsia="Verdana" w:hAnsi="Verdana" w:cs="Verdana"/>
          <w:color w:val="4472C4" w:themeColor="accent1"/>
          <w:sz w:val="20"/>
          <w:szCs w:val="20"/>
        </w:rPr>
        <w:t>9</w:t>
      </w:r>
      <w:r w:rsidR="00D56B5A">
        <w:rPr>
          <w:rFonts w:ascii="Verdana" w:eastAsia="Verdana" w:hAnsi="Verdana" w:cs="Verdana"/>
          <w:color w:val="4472C4" w:themeColor="accent1"/>
          <w:sz w:val="20"/>
          <w:szCs w:val="20"/>
        </w:rPr>
        <w:t>6</w:t>
      </w:r>
      <w:r w:rsidRPr="00B65B96">
        <w:rPr>
          <w:rFonts w:ascii="Verdana" w:eastAsia="Verdana" w:hAnsi="Verdana" w:cs="Verdana"/>
          <w:color w:val="4472C4" w:themeColor="accent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 w:rsidR="00D93B7E">
        <w:rPr>
          <w:rFonts w:ascii="Verdana" w:hAnsi="Verdana"/>
          <w:color w:val="000000" w:themeColor="text1"/>
          <w:sz w:val="18"/>
        </w:rPr>
        <w:t xml:space="preserve">Hurdana eventuella långsiktiga </w:t>
      </w:r>
      <w:r w:rsidR="00D93B7E">
        <w:rPr>
          <w:rFonts w:ascii="Verdana" w:hAnsi="Verdana"/>
          <w:b/>
          <w:bCs/>
          <w:color w:val="000000" w:themeColor="text1"/>
          <w:sz w:val="18"/>
        </w:rPr>
        <w:t>positiva</w:t>
      </w:r>
      <w:r w:rsidR="00D93B7E">
        <w:rPr>
          <w:rFonts w:ascii="Verdana" w:hAnsi="Verdana"/>
          <w:color w:val="000000" w:themeColor="text1"/>
          <w:sz w:val="18"/>
        </w:rPr>
        <w:t xml:space="preserve"> effekter uppskattar ni att coronavirusepidemin har på den undervisning som ges inom yrkesutbildningen och den använda pedagogiken</w:t>
      </w:r>
      <w:r w:rsidR="00FC52A8">
        <w:rPr>
          <w:rFonts w:ascii="Verdana" w:hAnsi="Verdana"/>
          <w:color w:val="000000" w:themeColor="text1"/>
          <w:sz w:val="18"/>
        </w:rPr>
        <w:t>?</w:t>
      </w:r>
    </w:p>
    <w:p w14:paraId="000001F7" w14:textId="1CF8DF46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0774C9D5" w14:textId="76C0B3A0" w:rsidR="00D30699" w:rsidRPr="00720C7B" w:rsidRDefault="00B65B96" w:rsidP="00B65B96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B65B96">
        <w:rPr>
          <w:rFonts w:ascii="Verdana" w:eastAsia="Verdana" w:hAnsi="Verdana" w:cs="Verdana"/>
          <w:color w:val="4472C4" w:themeColor="accent1"/>
          <w:sz w:val="18"/>
          <w:szCs w:val="20"/>
        </w:rPr>
        <w:t>9</w:t>
      </w:r>
      <w:r w:rsidR="00D56B5A">
        <w:rPr>
          <w:rFonts w:ascii="Verdana" w:eastAsia="Verdana" w:hAnsi="Verdana" w:cs="Verdana"/>
          <w:color w:val="4472C4" w:themeColor="accent1"/>
          <w:sz w:val="18"/>
          <w:szCs w:val="20"/>
        </w:rPr>
        <w:t>7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30699">
        <w:rPr>
          <w:rFonts w:ascii="Verdana" w:hAnsi="Verdana"/>
          <w:color w:val="000000" w:themeColor="text1"/>
          <w:sz w:val="18"/>
        </w:rPr>
        <w:t xml:space="preserve">Hurdana eventuella långsiktiga </w:t>
      </w:r>
      <w:r w:rsidR="00D30699">
        <w:rPr>
          <w:rFonts w:ascii="Verdana" w:hAnsi="Verdana"/>
          <w:b/>
          <w:bCs/>
          <w:color w:val="000000" w:themeColor="text1"/>
          <w:sz w:val="18"/>
        </w:rPr>
        <w:t>negativa</w:t>
      </w:r>
      <w:r w:rsidR="00D30699">
        <w:rPr>
          <w:rFonts w:ascii="Verdana" w:hAnsi="Verdana"/>
          <w:color w:val="000000" w:themeColor="text1"/>
          <w:sz w:val="18"/>
        </w:rPr>
        <w:t xml:space="preserve"> effekter uppskattar ni att coronavirusepidemin har på den undervisning som ges inom yrkesutbildningen och den använda pedagogiken?</w:t>
      </w:r>
    </w:p>
    <w:p w14:paraId="3E48BC83" w14:textId="3805FEAD" w:rsidR="00D30699" w:rsidRDefault="00D30699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335D58F3" w14:textId="7FC7CB56" w:rsidR="00994CAC" w:rsidRPr="00720C7B" w:rsidRDefault="00B65B96" w:rsidP="00B65B96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B65B96">
        <w:rPr>
          <w:rFonts w:ascii="Verdana" w:eastAsia="Verdana" w:hAnsi="Verdana" w:cs="Verdana"/>
          <w:color w:val="4472C4" w:themeColor="accent1"/>
          <w:sz w:val="18"/>
          <w:szCs w:val="20"/>
        </w:rPr>
        <w:t>9</w:t>
      </w:r>
      <w:r w:rsidR="00D56B5A">
        <w:rPr>
          <w:rFonts w:ascii="Verdana" w:eastAsia="Verdana" w:hAnsi="Verdana" w:cs="Verdana"/>
          <w:color w:val="4472C4" w:themeColor="accent1"/>
          <w:sz w:val="18"/>
          <w:szCs w:val="20"/>
        </w:rPr>
        <w:t>8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93B7E">
        <w:rPr>
          <w:rFonts w:ascii="Verdana" w:hAnsi="Verdana"/>
          <w:color w:val="000000" w:themeColor="text1"/>
          <w:sz w:val="18"/>
        </w:rPr>
        <w:t>Hurdana effekter uppskattar ni att coronavirusepidemin har på arrangerandet av yrkesutbildning och förutsättningarna för arrangerandet?</w:t>
      </w:r>
    </w:p>
    <w:p w14:paraId="1F2A4197" w14:textId="4E302763" w:rsidR="00994CAC" w:rsidRDefault="00994CAC" w:rsidP="00994CAC">
      <w:pPr>
        <w:pStyle w:val="Luettelokappale"/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000001FA" w14:textId="42329C5D" w:rsidR="00A36C0C" w:rsidRPr="00720C7B" w:rsidRDefault="00D56B5A" w:rsidP="00B65B96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>
        <w:rPr>
          <w:rFonts w:ascii="Verdana" w:eastAsia="Verdana" w:hAnsi="Verdana" w:cs="Verdana"/>
          <w:color w:val="4472C4" w:themeColor="accent1"/>
          <w:sz w:val="18"/>
          <w:szCs w:val="20"/>
        </w:rPr>
        <w:t>99</w:t>
      </w:r>
      <w:r w:rsidR="00B65B96"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93B7E">
        <w:rPr>
          <w:rFonts w:ascii="Verdana" w:hAnsi="Verdana"/>
          <w:color w:val="000000" w:themeColor="text1"/>
          <w:sz w:val="18"/>
        </w:rPr>
        <w:t xml:space="preserve">Hurdana </w:t>
      </w:r>
      <w:r w:rsidR="00D93B7E">
        <w:rPr>
          <w:rFonts w:ascii="Verdana" w:hAnsi="Verdana"/>
          <w:b/>
          <w:bCs/>
          <w:color w:val="000000" w:themeColor="text1"/>
          <w:sz w:val="18"/>
        </w:rPr>
        <w:t>idéer</w:t>
      </w:r>
      <w:r w:rsidR="00D93B7E">
        <w:rPr>
          <w:rFonts w:ascii="Verdana" w:hAnsi="Verdana"/>
          <w:color w:val="000000" w:themeColor="text1"/>
          <w:sz w:val="18"/>
        </w:rPr>
        <w:t xml:space="preserve"> har undantagstillståndet våren 2020 och lärorna </w:t>
      </w:r>
      <w:r w:rsidR="00BC2067">
        <w:rPr>
          <w:rFonts w:ascii="Verdana" w:hAnsi="Verdana"/>
          <w:color w:val="000000" w:themeColor="text1"/>
          <w:sz w:val="18"/>
        </w:rPr>
        <w:t>från</w:t>
      </w:r>
      <w:r w:rsidR="00D93B7E">
        <w:rPr>
          <w:rFonts w:ascii="Verdana" w:hAnsi="Verdana"/>
          <w:color w:val="000000" w:themeColor="text1"/>
          <w:sz w:val="18"/>
        </w:rPr>
        <w:t xml:space="preserve"> det genererat för ledningen av yrkesutbildningen?</w:t>
      </w:r>
    </w:p>
    <w:p w14:paraId="000001FB" w14:textId="005D65B7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216CFA87" w14:textId="2A1C9B99" w:rsidR="00A02C31" w:rsidRPr="00720C7B" w:rsidRDefault="00B65B96" w:rsidP="00B65B96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B65B96">
        <w:rPr>
          <w:rFonts w:ascii="Verdana" w:eastAsia="Verdana" w:hAnsi="Verdana" w:cs="Verdana"/>
          <w:color w:val="4472C4" w:themeColor="accent1"/>
          <w:sz w:val="18"/>
          <w:szCs w:val="20"/>
        </w:rPr>
        <w:t>10</w:t>
      </w:r>
      <w:r w:rsidR="00D56B5A">
        <w:rPr>
          <w:rFonts w:ascii="Verdana" w:eastAsia="Verdana" w:hAnsi="Verdana" w:cs="Verdana"/>
          <w:color w:val="4472C4" w:themeColor="accent1"/>
          <w:sz w:val="18"/>
          <w:szCs w:val="20"/>
        </w:rPr>
        <w:t>0</w:t>
      </w:r>
      <w:r w:rsidRPr="00B65B96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30699">
        <w:rPr>
          <w:rFonts w:ascii="Verdana" w:hAnsi="Verdana"/>
          <w:color w:val="000000" w:themeColor="text1"/>
          <w:sz w:val="18"/>
        </w:rPr>
        <w:t xml:space="preserve">Hurdana </w:t>
      </w:r>
      <w:r w:rsidR="00D30699">
        <w:rPr>
          <w:rFonts w:ascii="Verdana" w:hAnsi="Verdana"/>
          <w:b/>
          <w:bCs/>
          <w:color w:val="000000" w:themeColor="text1"/>
          <w:sz w:val="18"/>
        </w:rPr>
        <w:t>utvecklingsbehov</w:t>
      </w:r>
      <w:r w:rsidR="00D30699">
        <w:rPr>
          <w:rFonts w:ascii="Verdana" w:hAnsi="Verdana"/>
          <w:color w:val="000000" w:themeColor="text1"/>
          <w:sz w:val="18"/>
        </w:rPr>
        <w:t xml:space="preserve"> har undantagstillståndet våren 2020 och lärorna </w:t>
      </w:r>
      <w:r w:rsidR="00BC2067">
        <w:rPr>
          <w:rFonts w:ascii="Verdana" w:hAnsi="Verdana"/>
          <w:color w:val="000000" w:themeColor="text1"/>
          <w:sz w:val="18"/>
        </w:rPr>
        <w:t>från</w:t>
      </w:r>
      <w:r w:rsidR="00D30699">
        <w:rPr>
          <w:rFonts w:ascii="Verdana" w:hAnsi="Verdana"/>
          <w:color w:val="000000" w:themeColor="text1"/>
          <w:sz w:val="18"/>
        </w:rPr>
        <w:t xml:space="preserve"> det genererat för ledningen av yrkesutbildningen?</w:t>
      </w:r>
    </w:p>
    <w:p w14:paraId="6CD3DF16" w14:textId="48DF2788" w:rsidR="00A02C31" w:rsidRDefault="00A02C31" w:rsidP="00B65B96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000001FC" w14:textId="18D332B2" w:rsidR="00A36C0C" w:rsidRPr="00720C7B" w:rsidRDefault="00B65B96" w:rsidP="00B65B96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B65B96">
        <w:rPr>
          <w:rFonts w:ascii="Verdana" w:eastAsia="Verdana" w:hAnsi="Verdana" w:cs="Verdana"/>
          <w:color w:val="4472C4" w:themeColor="accent1"/>
          <w:sz w:val="18"/>
          <w:szCs w:val="20"/>
        </w:rPr>
        <w:t>10</w:t>
      </w:r>
      <w:r w:rsidR="00D56B5A">
        <w:rPr>
          <w:rFonts w:ascii="Verdana" w:eastAsia="Verdana" w:hAnsi="Verdana" w:cs="Verdana"/>
          <w:color w:val="4472C4" w:themeColor="accent1"/>
          <w:sz w:val="18"/>
          <w:szCs w:val="20"/>
        </w:rPr>
        <w:t>1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93B7E">
        <w:rPr>
          <w:rFonts w:ascii="Verdana" w:hAnsi="Verdana"/>
          <w:color w:val="000000" w:themeColor="text1"/>
          <w:sz w:val="18"/>
        </w:rPr>
        <w:t>Hurdana nya kompetensbehov har framkommit gällande utvecklingen av ledningens kompetens?</w:t>
      </w:r>
    </w:p>
    <w:p w14:paraId="5674B6FD" w14:textId="612DB0C2" w:rsidR="00994CAC" w:rsidRDefault="00994CAC" w:rsidP="00994CAC">
      <w:pPr>
        <w:pStyle w:val="Luettelokappale"/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4F6EE453" w14:textId="0543B83A" w:rsidR="00931EEC" w:rsidRPr="00836E1F" w:rsidRDefault="00931EEC" w:rsidP="00931E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Respons </w:t>
      </w:r>
    </w:p>
    <w:p w14:paraId="30E2EB87" w14:textId="3222CD66" w:rsidR="00931EEC" w:rsidRDefault="00931EEC" w:rsidP="00931EEC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05C7C85D" w14:textId="0ACC1CB1" w:rsidR="00A17414" w:rsidRPr="00720C7B" w:rsidRDefault="00B65B96" w:rsidP="00B65B96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B65B96">
        <w:rPr>
          <w:rFonts w:ascii="Verdana" w:eastAsia="Verdana" w:hAnsi="Verdana" w:cs="Verdana"/>
          <w:color w:val="4472C4" w:themeColor="accent1"/>
          <w:sz w:val="18"/>
          <w:szCs w:val="20"/>
        </w:rPr>
        <w:t>10</w:t>
      </w:r>
      <w:r w:rsidR="00D56B5A">
        <w:rPr>
          <w:rFonts w:ascii="Verdana" w:eastAsia="Verdana" w:hAnsi="Verdana" w:cs="Verdana"/>
          <w:color w:val="4472C4" w:themeColor="accent1"/>
          <w:sz w:val="18"/>
          <w:szCs w:val="20"/>
        </w:rPr>
        <w:t>2</w:t>
      </w:r>
      <w:r w:rsidRPr="00B65B96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994CAC">
        <w:rPr>
          <w:rFonts w:ascii="Verdana" w:hAnsi="Verdana"/>
          <w:color w:val="000000" w:themeColor="text1"/>
          <w:sz w:val="18"/>
        </w:rPr>
        <w:t>Uppskatta hur bra utbildningsförvaltningen (UKM och UBS) har lyckats med att stöda utbildningsarrangörerna i skötseln av coronavirusepidemin. 1 = ytterst svagt - 10 = utmärkt</w:t>
      </w:r>
    </w:p>
    <w:p w14:paraId="2DB5E6BF" w14:textId="4DE61207" w:rsidR="00A17414" w:rsidRDefault="00A17414" w:rsidP="00A1741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6620A00" w14:textId="491D4F3C" w:rsidR="00A17414" w:rsidRPr="00B65B96" w:rsidRDefault="00B65B96" w:rsidP="00B65B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10</w:t>
      </w:r>
      <w:r w:rsidR="00D56B5A">
        <w:rPr>
          <w:rFonts w:ascii="Verdana" w:eastAsia="Verdana" w:hAnsi="Verdana" w:cs="Verdana"/>
          <w:color w:val="000000" w:themeColor="text1"/>
          <w:sz w:val="20"/>
          <w:szCs w:val="20"/>
        </w:rPr>
        <w:t>3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A17414" w:rsidRPr="00E03957">
        <w:rPr>
          <w:rFonts w:ascii="Verdana" w:hAnsi="Verdana"/>
          <w:b/>
          <w:color w:val="000000" w:themeColor="text1"/>
          <w:sz w:val="18"/>
        </w:rPr>
        <w:t>Ordet är fritt</w:t>
      </w:r>
      <w:r w:rsidR="00A17414" w:rsidRPr="00B65B96">
        <w:rPr>
          <w:rFonts w:ascii="Verdana" w:hAnsi="Verdana"/>
          <w:color w:val="000000" w:themeColor="text1"/>
          <w:sz w:val="18"/>
        </w:rPr>
        <w:t>: Hälsningar till undervisnings- och kulturministeriet eller dem som utför enkäten</w:t>
      </w:r>
    </w:p>
    <w:p w14:paraId="2A29479D" w14:textId="77777777" w:rsidR="00A17414" w:rsidRPr="00720C7B" w:rsidRDefault="00A17414" w:rsidP="00A1741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sectPr w:rsidR="00A17414" w:rsidRPr="00720C7B">
      <w:footerReference w:type="even" r:id="rId14"/>
      <w:footerReference w:type="default" r:id="rId15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55FC" w14:textId="77777777" w:rsidR="00AD7FC5" w:rsidRDefault="00AD7FC5">
      <w:r>
        <w:separator/>
      </w:r>
    </w:p>
  </w:endnote>
  <w:endnote w:type="continuationSeparator" w:id="0">
    <w:p w14:paraId="72E75B38" w14:textId="77777777" w:rsidR="00AD7FC5" w:rsidRDefault="00AD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D" w14:textId="77777777" w:rsidR="00E927CC" w:rsidRDefault="00E92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FE" w14:textId="77777777" w:rsidR="00E927CC" w:rsidRDefault="00E92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F" w14:textId="1E5D6432" w:rsidR="00E927CC" w:rsidRDefault="00E92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9</w:t>
    </w:r>
    <w:r>
      <w:rPr>
        <w:color w:val="000000"/>
      </w:rPr>
      <w:fldChar w:fldCharType="end"/>
    </w:r>
  </w:p>
  <w:p w14:paraId="00000200" w14:textId="77777777" w:rsidR="00E927CC" w:rsidRDefault="00E92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4860" w14:textId="77777777" w:rsidR="00AD7FC5" w:rsidRDefault="00AD7FC5">
      <w:r>
        <w:separator/>
      </w:r>
    </w:p>
  </w:footnote>
  <w:footnote w:type="continuationSeparator" w:id="0">
    <w:p w14:paraId="4A869469" w14:textId="77777777" w:rsidR="00AD7FC5" w:rsidRDefault="00AD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F21"/>
    <w:multiLevelType w:val="hybridMultilevel"/>
    <w:tmpl w:val="BD66A054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843EB"/>
    <w:multiLevelType w:val="multilevel"/>
    <w:tmpl w:val="9E58302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6842F02"/>
    <w:multiLevelType w:val="multilevel"/>
    <w:tmpl w:val="2BBAD3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CC2296"/>
    <w:multiLevelType w:val="multilevel"/>
    <w:tmpl w:val="22C425E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37F2F19"/>
    <w:multiLevelType w:val="multilevel"/>
    <w:tmpl w:val="28B8A53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A72E88"/>
    <w:multiLevelType w:val="multilevel"/>
    <w:tmpl w:val="4CBACE5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B64697"/>
    <w:multiLevelType w:val="multilevel"/>
    <w:tmpl w:val="28B8A53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DC02EA"/>
    <w:multiLevelType w:val="hybridMultilevel"/>
    <w:tmpl w:val="E098D4EA"/>
    <w:lvl w:ilvl="0" w:tplc="63B0DE4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7AB5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D55479"/>
    <w:multiLevelType w:val="hybridMultilevel"/>
    <w:tmpl w:val="BFAE1928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57A07"/>
    <w:multiLevelType w:val="hybridMultilevel"/>
    <w:tmpl w:val="75CEF9C8"/>
    <w:lvl w:ilvl="0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924B3"/>
    <w:multiLevelType w:val="hybridMultilevel"/>
    <w:tmpl w:val="60A886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093C81"/>
    <w:multiLevelType w:val="hybridMultilevel"/>
    <w:tmpl w:val="B57A7DF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11BE8"/>
    <w:multiLevelType w:val="hybridMultilevel"/>
    <w:tmpl w:val="6E5AE72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4B2C97"/>
    <w:multiLevelType w:val="multilevel"/>
    <w:tmpl w:val="8F80A68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867FD3"/>
    <w:multiLevelType w:val="multilevel"/>
    <w:tmpl w:val="441C6E0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A5C46D1"/>
    <w:multiLevelType w:val="multilevel"/>
    <w:tmpl w:val="1A6AC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B564EFE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BB32F4"/>
    <w:multiLevelType w:val="hybridMultilevel"/>
    <w:tmpl w:val="04C42480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E4329"/>
    <w:multiLevelType w:val="hybridMultilevel"/>
    <w:tmpl w:val="596CDC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524229"/>
    <w:multiLevelType w:val="multilevel"/>
    <w:tmpl w:val="C0F04D6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516416"/>
    <w:multiLevelType w:val="multilevel"/>
    <w:tmpl w:val="ED267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35577F7"/>
    <w:multiLevelType w:val="hybridMultilevel"/>
    <w:tmpl w:val="3620BE2A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CC68A4"/>
    <w:multiLevelType w:val="hybridMultilevel"/>
    <w:tmpl w:val="620039C6"/>
    <w:lvl w:ilvl="0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942F5C"/>
    <w:multiLevelType w:val="hybridMultilevel"/>
    <w:tmpl w:val="A9C4799A"/>
    <w:lvl w:ilvl="0" w:tplc="AA589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83AAC"/>
    <w:multiLevelType w:val="hybridMultilevel"/>
    <w:tmpl w:val="2D5227AA"/>
    <w:lvl w:ilvl="0" w:tplc="75F0FFE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414BF"/>
    <w:multiLevelType w:val="multilevel"/>
    <w:tmpl w:val="4B46466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9EA5A64"/>
    <w:multiLevelType w:val="multilevel"/>
    <w:tmpl w:val="142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875DE3"/>
    <w:multiLevelType w:val="multilevel"/>
    <w:tmpl w:val="4CBACE5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C39732A"/>
    <w:multiLevelType w:val="hybridMultilevel"/>
    <w:tmpl w:val="EB8E4360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6D16AB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E3758FA"/>
    <w:multiLevelType w:val="multilevel"/>
    <w:tmpl w:val="7E5C36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E9B5021"/>
    <w:multiLevelType w:val="hybridMultilevel"/>
    <w:tmpl w:val="70583A5E"/>
    <w:lvl w:ilvl="0" w:tplc="5F6C45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866E2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0B86CB0"/>
    <w:multiLevelType w:val="multilevel"/>
    <w:tmpl w:val="4CBACE5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51F59D0"/>
    <w:multiLevelType w:val="hybridMultilevel"/>
    <w:tmpl w:val="78942008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5C68D0"/>
    <w:multiLevelType w:val="multilevel"/>
    <w:tmpl w:val="28B8A53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A326A88"/>
    <w:multiLevelType w:val="hybridMultilevel"/>
    <w:tmpl w:val="781400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35122E"/>
    <w:multiLevelType w:val="multilevel"/>
    <w:tmpl w:val="4D8085B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0FC6452"/>
    <w:multiLevelType w:val="multilevel"/>
    <w:tmpl w:val="28B8A53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43E6A70"/>
    <w:multiLevelType w:val="hybridMultilevel"/>
    <w:tmpl w:val="786AFF3A"/>
    <w:lvl w:ilvl="0" w:tplc="06B82ADC">
      <w:start w:val="6"/>
      <w:numFmt w:val="bullet"/>
      <w:pStyle w:val="Sisluet2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6500769B"/>
    <w:multiLevelType w:val="hybridMultilevel"/>
    <w:tmpl w:val="E048ADC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E0412E"/>
    <w:multiLevelType w:val="hybridMultilevel"/>
    <w:tmpl w:val="9CE6B6BC"/>
    <w:lvl w:ilvl="0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FA115D"/>
    <w:multiLevelType w:val="multilevel"/>
    <w:tmpl w:val="73F281BE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>
      <w:start w:val="1"/>
      <w:numFmt w:val="bullet"/>
      <w:lvlText w:val="o"/>
      <w:lvlJc w:val="left"/>
      <w:pPr>
        <w:ind w:left="8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4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9BA6266"/>
    <w:multiLevelType w:val="hybridMultilevel"/>
    <w:tmpl w:val="697EA77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AA2F6A"/>
    <w:multiLevelType w:val="multilevel"/>
    <w:tmpl w:val="4800990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2E62EA7"/>
    <w:multiLevelType w:val="multilevel"/>
    <w:tmpl w:val="D5B29DE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1C3652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DC66A4A"/>
    <w:multiLevelType w:val="multilevel"/>
    <w:tmpl w:val="AAB208BA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45"/>
  </w:num>
  <w:num w:numId="3">
    <w:abstractNumId w:val="26"/>
  </w:num>
  <w:num w:numId="4">
    <w:abstractNumId w:val="15"/>
  </w:num>
  <w:num w:numId="5">
    <w:abstractNumId w:val="33"/>
  </w:num>
  <w:num w:numId="6">
    <w:abstractNumId w:val="20"/>
  </w:num>
  <w:num w:numId="7">
    <w:abstractNumId w:val="31"/>
  </w:num>
  <w:num w:numId="8">
    <w:abstractNumId w:val="1"/>
  </w:num>
  <w:num w:numId="9">
    <w:abstractNumId w:val="46"/>
  </w:num>
  <w:num w:numId="10">
    <w:abstractNumId w:val="38"/>
  </w:num>
  <w:num w:numId="11">
    <w:abstractNumId w:val="14"/>
  </w:num>
  <w:num w:numId="12">
    <w:abstractNumId w:val="48"/>
  </w:num>
  <w:num w:numId="13">
    <w:abstractNumId w:val="2"/>
  </w:num>
  <w:num w:numId="14">
    <w:abstractNumId w:val="23"/>
  </w:num>
  <w:num w:numId="15">
    <w:abstractNumId w:val="32"/>
  </w:num>
  <w:num w:numId="16">
    <w:abstractNumId w:val="5"/>
  </w:num>
  <w:num w:numId="17">
    <w:abstractNumId w:val="17"/>
  </w:num>
  <w:num w:numId="18">
    <w:abstractNumId w:val="8"/>
  </w:num>
  <w:num w:numId="19">
    <w:abstractNumId w:val="3"/>
  </w:num>
  <w:num w:numId="20">
    <w:abstractNumId w:val="40"/>
  </w:num>
  <w:num w:numId="21">
    <w:abstractNumId w:val="0"/>
  </w:num>
  <w:num w:numId="22">
    <w:abstractNumId w:val="43"/>
  </w:num>
  <w:num w:numId="23">
    <w:abstractNumId w:val="47"/>
  </w:num>
  <w:num w:numId="24">
    <w:abstractNumId w:val="10"/>
  </w:num>
  <w:num w:numId="25">
    <w:abstractNumId w:val="29"/>
  </w:num>
  <w:num w:numId="26">
    <w:abstractNumId w:val="35"/>
  </w:num>
  <w:num w:numId="27">
    <w:abstractNumId w:val="9"/>
  </w:num>
  <w:num w:numId="28">
    <w:abstractNumId w:val="42"/>
  </w:num>
  <w:num w:numId="29">
    <w:abstractNumId w:val="25"/>
  </w:num>
  <w:num w:numId="30">
    <w:abstractNumId w:val="30"/>
  </w:num>
  <w:num w:numId="31">
    <w:abstractNumId w:val="18"/>
  </w:num>
  <w:num w:numId="32">
    <w:abstractNumId w:val="36"/>
  </w:num>
  <w:num w:numId="33">
    <w:abstractNumId w:val="39"/>
  </w:num>
  <w:num w:numId="34">
    <w:abstractNumId w:val="7"/>
  </w:num>
  <w:num w:numId="35">
    <w:abstractNumId w:val="4"/>
  </w:num>
  <w:num w:numId="36">
    <w:abstractNumId w:val="6"/>
  </w:num>
  <w:num w:numId="37">
    <w:abstractNumId w:val="22"/>
  </w:num>
  <w:num w:numId="38">
    <w:abstractNumId w:val="27"/>
  </w:num>
  <w:num w:numId="39">
    <w:abstractNumId w:val="24"/>
  </w:num>
  <w:num w:numId="40">
    <w:abstractNumId w:val="34"/>
  </w:num>
  <w:num w:numId="41">
    <w:abstractNumId w:val="28"/>
  </w:num>
  <w:num w:numId="42">
    <w:abstractNumId w:val="21"/>
  </w:num>
  <w:num w:numId="43">
    <w:abstractNumId w:val="37"/>
  </w:num>
  <w:num w:numId="44">
    <w:abstractNumId w:val="44"/>
  </w:num>
  <w:num w:numId="45">
    <w:abstractNumId w:val="11"/>
  </w:num>
  <w:num w:numId="46">
    <w:abstractNumId w:val="12"/>
  </w:num>
  <w:num w:numId="47">
    <w:abstractNumId w:val="41"/>
  </w:num>
  <w:num w:numId="48">
    <w:abstractNumId w:val="1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0C"/>
    <w:rsid w:val="00003B98"/>
    <w:rsid w:val="00003EB2"/>
    <w:rsid w:val="0000478F"/>
    <w:rsid w:val="0000589D"/>
    <w:rsid w:val="00011F78"/>
    <w:rsid w:val="00014094"/>
    <w:rsid w:val="00023504"/>
    <w:rsid w:val="000264C7"/>
    <w:rsid w:val="00034876"/>
    <w:rsid w:val="0003579E"/>
    <w:rsid w:val="000418D0"/>
    <w:rsid w:val="00050DD6"/>
    <w:rsid w:val="000656C4"/>
    <w:rsid w:val="000662CC"/>
    <w:rsid w:val="000814A1"/>
    <w:rsid w:val="000824BF"/>
    <w:rsid w:val="0008392E"/>
    <w:rsid w:val="00084672"/>
    <w:rsid w:val="000871E0"/>
    <w:rsid w:val="000954BC"/>
    <w:rsid w:val="000A3A9B"/>
    <w:rsid w:val="000B17C0"/>
    <w:rsid w:val="000B66F3"/>
    <w:rsid w:val="000F010A"/>
    <w:rsid w:val="0010270D"/>
    <w:rsid w:val="00102A25"/>
    <w:rsid w:val="00105840"/>
    <w:rsid w:val="00105CC6"/>
    <w:rsid w:val="00110FF4"/>
    <w:rsid w:val="001149D5"/>
    <w:rsid w:val="00121AF3"/>
    <w:rsid w:val="00122DCE"/>
    <w:rsid w:val="001328B8"/>
    <w:rsid w:val="00137C92"/>
    <w:rsid w:val="001414E8"/>
    <w:rsid w:val="00141E13"/>
    <w:rsid w:val="001439B3"/>
    <w:rsid w:val="0016065E"/>
    <w:rsid w:val="00162C7E"/>
    <w:rsid w:val="001636CF"/>
    <w:rsid w:val="00164859"/>
    <w:rsid w:val="00164F4C"/>
    <w:rsid w:val="00166DCE"/>
    <w:rsid w:val="00171458"/>
    <w:rsid w:val="0018472A"/>
    <w:rsid w:val="001A3C82"/>
    <w:rsid w:val="001A4289"/>
    <w:rsid w:val="001C087C"/>
    <w:rsid w:val="001C72E7"/>
    <w:rsid w:val="001F4D90"/>
    <w:rsid w:val="001F5E86"/>
    <w:rsid w:val="001F73C3"/>
    <w:rsid w:val="0020003F"/>
    <w:rsid w:val="00200D7D"/>
    <w:rsid w:val="00207615"/>
    <w:rsid w:val="002129D4"/>
    <w:rsid w:val="00224C22"/>
    <w:rsid w:val="002413B0"/>
    <w:rsid w:val="00251EF3"/>
    <w:rsid w:val="00257881"/>
    <w:rsid w:val="00267AE3"/>
    <w:rsid w:val="0027585E"/>
    <w:rsid w:val="002923AF"/>
    <w:rsid w:val="002B75F2"/>
    <w:rsid w:val="002E20CF"/>
    <w:rsid w:val="002E3FBB"/>
    <w:rsid w:val="002E4FEC"/>
    <w:rsid w:val="003245F0"/>
    <w:rsid w:val="0032730C"/>
    <w:rsid w:val="003350E8"/>
    <w:rsid w:val="00335599"/>
    <w:rsid w:val="00341259"/>
    <w:rsid w:val="00342761"/>
    <w:rsid w:val="0035455D"/>
    <w:rsid w:val="00356FC0"/>
    <w:rsid w:val="003613D0"/>
    <w:rsid w:val="00363389"/>
    <w:rsid w:val="00365AF3"/>
    <w:rsid w:val="00370009"/>
    <w:rsid w:val="00377F75"/>
    <w:rsid w:val="003831A8"/>
    <w:rsid w:val="00390756"/>
    <w:rsid w:val="00394839"/>
    <w:rsid w:val="003A456C"/>
    <w:rsid w:val="003E1E8C"/>
    <w:rsid w:val="003F1EDB"/>
    <w:rsid w:val="004040D7"/>
    <w:rsid w:val="004058E2"/>
    <w:rsid w:val="0040726A"/>
    <w:rsid w:val="0041145D"/>
    <w:rsid w:val="00423C15"/>
    <w:rsid w:val="004346AF"/>
    <w:rsid w:val="00436BA9"/>
    <w:rsid w:val="00447A90"/>
    <w:rsid w:val="00462A10"/>
    <w:rsid w:val="0048099F"/>
    <w:rsid w:val="00480EDA"/>
    <w:rsid w:val="004850F1"/>
    <w:rsid w:val="00491B9E"/>
    <w:rsid w:val="004934AF"/>
    <w:rsid w:val="004A3F02"/>
    <w:rsid w:val="004A48B6"/>
    <w:rsid w:val="004A64D4"/>
    <w:rsid w:val="004B1AB1"/>
    <w:rsid w:val="004B6F25"/>
    <w:rsid w:val="004E19E0"/>
    <w:rsid w:val="004E2A14"/>
    <w:rsid w:val="004E5B27"/>
    <w:rsid w:val="004F154D"/>
    <w:rsid w:val="005107E4"/>
    <w:rsid w:val="00513416"/>
    <w:rsid w:val="00513A4C"/>
    <w:rsid w:val="005165BA"/>
    <w:rsid w:val="00527264"/>
    <w:rsid w:val="0054092D"/>
    <w:rsid w:val="00544997"/>
    <w:rsid w:val="0055461C"/>
    <w:rsid w:val="0056601E"/>
    <w:rsid w:val="0057076C"/>
    <w:rsid w:val="00591905"/>
    <w:rsid w:val="005A3B77"/>
    <w:rsid w:val="005A4713"/>
    <w:rsid w:val="005B07AD"/>
    <w:rsid w:val="005B2437"/>
    <w:rsid w:val="005D540D"/>
    <w:rsid w:val="005D5431"/>
    <w:rsid w:val="005D5CE6"/>
    <w:rsid w:val="005E47B9"/>
    <w:rsid w:val="00602645"/>
    <w:rsid w:val="00625603"/>
    <w:rsid w:val="00627194"/>
    <w:rsid w:val="006420D0"/>
    <w:rsid w:val="006422B4"/>
    <w:rsid w:val="00656031"/>
    <w:rsid w:val="00660A4F"/>
    <w:rsid w:val="00662A43"/>
    <w:rsid w:val="00675FFA"/>
    <w:rsid w:val="00686227"/>
    <w:rsid w:val="006A1BE8"/>
    <w:rsid w:val="006A5223"/>
    <w:rsid w:val="006A5B14"/>
    <w:rsid w:val="006B4556"/>
    <w:rsid w:val="006C51FF"/>
    <w:rsid w:val="00714292"/>
    <w:rsid w:val="007169D3"/>
    <w:rsid w:val="00720C7B"/>
    <w:rsid w:val="00731A68"/>
    <w:rsid w:val="00731CCA"/>
    <w:rsid w:val="00741CA9"/>
    <w:rsid w:val="00754297"/>
    <w:rsid w:val="00770AB5"/>
    <w:rsid w:val="00774CF0"/>
    <w:rsid w:val="00774EA1"/>
    <w:rsid w:val="00775A1A"/>
    <w:rsid w:val="007772F3"/>
    <w:rsid w:val="007841D8"/>
    <w:rsid w:val="00785E8B"/>
    <w:rsid w:val="007912A8"/>
    <w:rsid w:val="00794311"/>
    <w:rsid w:val="007A4DDD"/>
    <w:rsid w:val="007A4FBD"/>
    <w:rsid w:val="007E2FE7"/>
    <w:rsid w:val="008105A0"/>
    <w:rsid w:val="00811E4E"/>
    <w:rsid w:val="00815311"/>
    <w:rsid w:val="00815DB2"/>
    <w:rsid w:val="00823BE0"/>
    <w:rsid w:val="00840663"/>
    <w:rsid w:val="00844C88"/>
    <w:rsid w:val="00864624"/>
    <w:rsid w:val="00864CA1"/>
    <w:rsid w:val="00866D29"/>
    <w:rsid w:val="00885625"/>
    <w:rsid w:val="008A02BD"/>
    <w:rsid w:val="008A39E7"/>
    <w:rsid w:val="008C7EFC"/>
    <w:rsid w:val="008D1FEC"/>
    <w:rsid w:val="008D31C2"/>
    <w:rsid w:val="008D5991"/>
    <w:rsid w:val="008D76DE"/>
    <w:rsid w:val="00902AB2"/>
    <w:rsid w:val="009054BD"/>
    <w:rsid w:val="0090727D"/>
    <w:rsid w:val="0091069B"/>
    <w:rsid w:val="00916D86"/>
    <w:rsid w:val="009174DE"/>
    <w:rsid w:val="00931EEC"/>
    <w:rsid w:val="00941A25"/>
    <w:rsid w:val="009435D7"/>
    <w:rsid w:val="0094510F"/>
    <w:rsid w:val="00945740"/>
    <w:rsid w:val="00947C9F"/>
    <w:rsid w:val="00947F73"/>
    <w:rsid w:val="00954271"/>
    <w:rsid w:val="0096110B"/>
    <w:rsid w:val="00971D17"/>
    <w:rsid w:val="00993DDB"/>
    <w:rsid w:val="00994CAC"/>
    <w:rsid w:val="009A0C0B"/>
    <w:rsid w:val="009A1DA5"/>
    <w:rsid w:val="009A6D69"/>
    <w:rsid w:val="009B56FF"/>
    <w:rsid w:val="009B6B16"/>
    <w:rsid w:val="009B6F4F"/>
    <w:rsid w:val="009C5B99"/>
    <w:rsid w:val="009C739F"/>
    <w:rsid w:val="009D17F6"/>
    <w:rsid w:val="009D4AAC"/>
    <w:rsid w:val="009F0E63"/>
    <w:rsid w:val="00A00807"/>
    <w:rsid w:val="00A02C31"/>
    <w:rsid w:val="00A04C54"/>
    <w:rsid w:val="00A0553A"/>
    <w:rsid w:val="00A10915"/>
    <w:rsid w:val="00A12053"/>
    <w:rsid w:val="00A131CB"/>
    <w:rsid w:val="00A17414"/>
    <w:rsid w:val="00A21EA9"/>
    <w:rsid w:val="00A26CBC"/>
    <w:rsid w:val="00A2730F"/>
    <w:rsid w:val="00A31C34"/>
    <w:rsid w:val="00A33215"/>
    <w:rsid w:val="00A33C59"/>
    <w:rsid w:val="00A36C0C"/>
    <w:rsid w:val="00A37EB9"/>
    <w:rsid w:val="00A436B6"/>
    <w:rsid w:val="00A5008B"/>
    <w:rsid w:val="00A511D0"/>
    <w:rsid w:val="00A542B7"/>
    <w:rsid w:val="00A6216E"/>
    <w:rsid w:val="00A67362"/>
    <w:rsid w:val="00A74B3C"/>
    <w:rsid w:val="00A84F13"/>
    <w:rsid w:val="00A8622C"/>
    <w:rsid w:val="00AB7D51"/>
    <w:rsid w:val="00AC3FAA"/>
    <w:rsid w:val="00AD55D8"/>
    <w:rsid w:val="00AD7FC5"/>
    <w:rsid w:val="00AE38F9"/>
    <w:rsid w:val="00B07101"/>
    <w:rsid w:val="00B208C0"/>
    <w:rsid w:val="00B23891"/>
    <w:rsid w:val="00B2672B"/>
    <w:rsid w:val="00B3485D"/>
    <w:rsid w:val="00B4392B"/>
    <w:rsid w:val="00B55CF9"/>
    <w:rsid w:val="00B56420"/>
    <w:rsid w:val="00B60EE5"/>
    <w:rsid w:val="00B65B96"/>
    <w:rsid w:val="00B8389C"/>
    <w:rsid w:val="00B95551"/>
    <w:rsid w:val="00BB067F"/>
    <w:rsid w:val="00BC02ED"/>
    <w:rsid w:val="00BC2067"/>
    <w:rsid w:val="00BC2813"/>
    <w:rsid w:val="00BC3676"/>
    <w:rsid w:val="00BD12B4"/>
    <w:rsid w:val="00BF179F"/>
    <w:rsid w:val="00BF5E97"/>
    <w:rsid w:val="00C03CB9"/>
    <w:rsid w:val="00C06431"/>
    <w:rsid w:val="00C065FC"/>
    <w:rsid w:val="00C1563B"/>
    <w:rsid w:val="00C213DD"/>
    <w:rsid w:val="00C500A0"/>
    <w:rsid w:val="00C67D54"/>
    <w:rsid w:val="00C75FED"/>
    <w:rsid w:val="00C77E06"/>
    <w:rsid w:val="00C81E5A"/>
    <w:rsid w:val="00C86A25"/>
    <w:rsid w:val="00C90D33"/>
    <w:rsid w:val="00CA50ED"/>
    <w:rsid w:val="00CB7996"/>
    <w:rsid w:val="00CC1D6C"/>
    <w:rsid w:val="00CC41E9"/>
    <w:rsid w:val="00CE788C"/>
    <w:rsid w:val="00CF495C"/>
    <w:rsid w:val="00D00A1A"/>
    <w:rsid w:val="00D02540"/>
    <w:rsid w:val="00D03FDF"/>
    <w:rsid w:val="00D066CA"/>
    <w:rsid w:val="00D06CA8"/>
    <w:rsid w:val="00D07669"/>
    <w:rsid w:val="00D10A9A"/>
    <w:rsid w:val="00D10D51"/>
    <w:rsid w:val="00D12525"/>
    <w:rsid w:val="00D21889"/>
    <w:rsid w:val="00D24183"/>
    <w:rsid w:val="00D30699"/>
    <w:rsid w:val="00D353FE"/>
    <w:rsid w:val="00D3700A"/>
    <w:rsid w:val="00D5161A"/>
    <w:rsid w:val="00D56B5A"/>
    <w:rsid w:val="00D6068E"/>
    <w:rsid w:val="00D72F30"/>
    <w:rsid w:val="00D7397F"/>
    <w:rsid w:val="00D77D06"/>
    <w:rsid w:val="00D834AE"/>
    <w:rsid w:val="00D93B7E"/>
    <w:rsid w:val="00D96ADD"/>
    <w:rsid w:val="00DA0563"/>
    <w:rsid w:val="00DA6760"/>
    <w:rsid w:val="00DC3075"/>
    <w:rsid w:val="00DC30BA"/>
    <w:rsid w:val="00DC6E99"/>
    <w:rsid w:val="00DD0409"/>
    <w:rsid w:val="00DD1657"/>
    <w:rsid w:val="00DD228D"/>
    <w:rsid w:val="00DE1849"/>
    <w:rsid w:val="00E03957"/>
    <w:rsid w:val="00E06E19"/>
    <w:rsid w:val="00E11655"/>
    <w:rsid w:val="00E157DE"/>
    <w:rsid w:val="00E1696B"/>
    <w:rsid w:val="00E2618D"/>
    <w:rsid w:val="00E27F7A"/>
    <w:rsid w:val="00E428E6"/>
    <w:rsid w:val="00E43DA6"/>
    <w:rsid w:val="00E57783"/>
    <w:rsid w:val="00E64926"/>
    <w:rsid w:val="00E6584A"/>
    <w:rsid w:val="00E6597B"/>
    <w:rsid w:val="00E77AE6"/>
    <w:rsid w:val="00E84A4A"/>
    <w:rsid w:val="00E87A23"/>
    <w:rsid w:val="00E927CC"/>
    <w:rsid w:val="00E94F0E"/>
    <w:rsid w:val="00E9598F"/>
    <w:rsid w:val="00E97B79"/>
    <w:rsid w:val="00EA11BA"/>
    <w:rsid w:val="00EA1DC4"/>
    <w:rsid w:val="00EB6AC1"/>
    <w:rsid w:val="00EC624A"/>
    <w:rsid w:val="00ED32EF"/>
    <w:rsid w:val="00EE1903"/>
    <w:rsid w:val="00EE3963"/>
    <w:rsid w:val="00EF06CD"/>
    <w:rsid w:val="00EF75DC"/>
    <w:rsid w:val="00F07CD9"/>
    <w:rsid w:val="00F123FA"/>
    <w:rsid w:val="00F1666A"/>
    <w:rsid w:val="00F31375"/>
    <w:rsid w:val="00F44368"/>
    <w:rsid w:val="00F5139E"/>
    <w:rsid w:val="00F52C99"/>
    <w:rsid w:val="00F55407"/>
    <w:rsid w:val="00F636ED"/>
    <w:rsid w:val="00F705AC"/>
    <w:rsid w:val="00F7289A"/>
    <w:rsid w:val="00F94E0C"/>
    <w:rsid w:val="00F95345"/>
    <w:rsid w:val="00FC26AF"/>
    <w:rsid w:val="00FC52A8"/>
    <w:rsid w:val="00FE6F13"/>
    <w:rsid w:val="00FF01CA"/>
    <w:rsid w:val="204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1207"/>
  <w15:docId w15:val="{B1225A59-F416-2846-AB52-7104466C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sv-SE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A02BD"/>
    <w:rPr>
      <w:rFonts w:ascii="Times New Roman" w:eastAsia="Times New Roman" w:hAnsi="Times New Roman" w:cs="Times New Roman"/>
      <w:lang w:val="fi-FI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sv-S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7585E"/>
    <w:pPr>
      <w:keepNext/>
      <w:keepLines/>
      <w:spacing w:before="20" w:after="80"/>
      <w:outlineLvl w:val="1"/>
    </w:pPr>
    <w:rPr>
      <w:rFonts w:ascii="Verdana" w:eastAsia="Calibri" w:hAnsi="Verdana" w:cs="Calibri"/>
      <w:b/>
      <w:color w:val="FF0000"/>
      <w:sz w:val="21"/>
      <w:lang w:val="sv-SE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sv-SE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sv-SE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sv-SE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sv-S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DFC"/>
    <w:rPr>
      <w:rFonts w:ascii="Calibri" w:eastAsia="Calibri" w:hAnsi="Calibri" w:cs="Calibri"/>
      <w:sz w:val="20"/>
      <w:szCs w:val="20"/>
      <w:lang w:val="sv-SE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DF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A3DFC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2A3DFC"/>
    <w:pPr>
      <w:tabs>
        <w:tab w:val="center" w:pos="4819"/>
        <w:tab w:val="right" w:pos="9638"/>
      </w:tabs>
    </w:pPr>
    <w:rPr>
      <w:rFonts w:ascii="Calibri" w:eastAsia="Calibri" w:hAnsi="Calibri" w:cs="Calibri"/>
      <w:lang w:val="sv-S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A3DFC"/>
  </w:style>
  <w:style w:type="character" w:styleId="Sivunumero">
    <w:name w:val="page number"/>
    <w:basedOn w:val="Kappaleenoletusfontti"/>
    <w:uiPriority w:val="99"/>
    <w:semiHidden/>
    <w:unhideWhenUsed/>
    <w:rsid w:val="002A3DFC"/>
  </w:style>
  <w:style w:type="paragraph" w:styleId="Luettelokappale">
    <w:name w:val="List Paragraph"/>
    <w:basedOn w:val="Normaali"/>
    <w:uiPriority w:val="34"/>
    <w:qFormat/>
    <w:rsid w:val="0048643E"/>
    <w:pPr>
      <w:ind w:left="720"/>
      <w:contextualSpacing/>
    </w:pPr>
    <w:rPr>
      <w:rFonts w:ascii="Calibri" w:eastAsia="Calibri" w:hAnsi="Calibri" w:cs="Calibri"/>
      <w:lang w:val="sv-SE"/>
    </w:rPr>
  </w:style>
  <w:style w:type="paragraph" w:styleId="NormaaliWWW">
    <w:name w:val="Normal (Web)"/>
    <w:basedOn w:val="Normaali"/>
    <w:uiPriority w:val="99"/>
    <w:semiHidden/>
    <w:unhideWhenUsed/>
    <w:rsid w:val="002C44EB"/>
    <w:pPr>
      <w:spacing w:before="100" w:beforeAutospacing="1" w:after="100" w:afterAutospacing="1"/>
    </w:pPr>
    <w:rPr>
      <w:lang w:val="sv-SE"/>
    </w:r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Kommentinteksti">
    <w:name w:val="annotation text"/>
    <w:basedOn w:val="Normaali"/>
    <w:link w:val="KommentintekstiChar1"/>
    <w:uiPriority w:val="99"/>
    <w:unhideWhenUsed/>
    <w:rPr>
      <w:rFonts w:ascii="Calibri" w:eastAsia="Calibri" w:hAnsi="Calibri" w:cs="Calibri"/>
      <w:sz w:val="20"/>
      <w:szCs w:val="20"/>
      <w:lang w:val="sv-SE"/>
    </w:rPr>
  </w:style>
  <w:style w:type="character" w:customStyle="1" w:styleId="KommentintekstiChar">
    <w:name w:val="Kommentin teksti Char"/>
    <w:basedOn w:val="Kappaleenoletusfontti"/>
    <w:uiPriority w:val="99"/>
    <w:semiHidden/>
    <w:rsid w:val="00BB1E8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1"/>
    <w:uiPriority w:val="99"/>
    <w:semiHidden/>
    <w:unhideWhenUsed/>
    <w:rPr>
      <w:b/>
      <w:bCs/>
    </w:rPr>
  </w:style>
  <w:style w:type="character" w:customStyle="1" w:styleId="KommentinotsikkoChar">
    <w:name w:val="Kommentin otsikko Char"/>
    <w:basedOn w:val="KommentintekstiChar"/>
    <w:uiPriority w:val="99"/>
    <w:semiHidden/>
    <w:rsid w:val="00BB1E8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1E88"/>
    <w:rPr>
      <w:rFonts w:eastAsia="Calibri"/>
      <w:sz w:val="18"/>
      <w:szCs w:val="18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1E88"/>
    <w:rPr>
      <w:rFonts w:ascii="Times New Roman" w:hAnsi="Times New Roman" w:cs="Times New Roman"/>
      <w:sz w:val="18"/>
      <w:szCs w:val="1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sv-SE"/>
    </w:rPr>
  </w:style>
  <w:style w:type="character" w:customStyle="1" w:styleId="KommentinotsikkoChar1">
    <w:name w:val="Kommentin otsikko Char1"/>
    <w:basedOn w:val="KommentintekstiChar1"/>
    <w:link w:val="Kommentinotsikko"/>
    <w:uiPriority w:val="99"/>
    <w:semiHidden/>
    <w:rPr>
      <w:b/>
      <w:bCs/>
      <w:sz w:val="20"/>
      <w:szCs w:val="20"/>
    </w:rPr>
  </w:style>
  <w:style w:type="character" w:customStyle="1" w:styleId="KommentintekstiChar1">
    <w:name w:val="Kommentin teksti Char1"/>
    <w:link w:val="Kommentinteksti"/>
    <w:uiPriority w:val="99"/>
    <w:rPr>
      <w:sz w:val="20"/>
      <w:szCs w:val="20"/>
    </w:rPr>
  </w:style>
  <w:style w:type="character" w:customStyle="1" w:styleId="anyCharacter">
    <w:name w:val="any Character"/>
    <w:basedOn w:val="Kappaleenoletusfontti"/>
    <w:rsid w:val="00602645"/>
  </w:style>
  <w:style w:type="paragraph" w:customStyle="1" w:styleId="divcontentsurveyquestionslegendb">
    <w:name w:val="div_content_surveyquestions_legend_b"/>
    <w:basedOn w:val="Normaali"/>
    <w:rsid w:val="00602645"/>
    <w:pPr>
      <w:pBdr>
        <w:top w:val="none" w:sz="0" w:space="6" w:color="auto"/>
        <w:bottom w:val="none" w:sz="0" w:space="6" w:color="auto"/>
      </w:pBdr>
      <w:spacing w:line="360" w:lineRule="atLeast"/>
    </w:pPr>
    <w:rPr>
      <w:rFonts w:ascii="Arial" w:eastAsia="Arial" w:hAnsi="Arial" w:cs="Arial"/>
      <w:color w:val="000000"/>
      <w:lang w:val="sv-SE"/>
    </w:rPr>
  </w:style>
  <w:style w:type="character" w:customStyle="1" w:styleId="singlevertlabel">
    <w:name w:val="singlevert_label"/>
    <w:basedOn w:val="Kappaleenoletusfontti"/>
    <w:rsid w:val="00602645"/>
  </w:style>
  <w:style w:type="table" w:customStyle="1" w:styleId="htmldirltrtablevertical">
    <w:name w:val="html_|dir=ltr_table_vertical"/>
    <w:basedOn w:val="Normaalitaulukko"/>
    <w:rsid w:val="00602645"/>
    <w:rPr>
      <w:rFonts w:ascii="Times New Roman" w:eastAsia="Times New Roman" w:hAnsi="Times New Roman" w:cs="Times New Roman"/>
      <w:sz w:val="20"/>
      <w:szCs w:val="20"/>
    </w:rPr>
    <w:tblPr/>
  </w:style>
  <w:style w:type="paragraph" w:styleId="Sisluet2">
    <w:name w:val="toc 2"/>
    <w:basedOn w:val="Normaali"/>
    <w:next w:val="Normaali"/>
    <w:autoRedefine/>
    <w:uiPriority w:val="39"/>
    <w:unhideWhenUsed/>
    <w:rsid w:val="001439B3"/>
    <w:pPr>
      <w:numPr>
        <w:numId w:val="20"/>
      </w:numPr>
      <w:tabs>
        <w:tab w:val="right" w:leader="dot" w:pos="9622"/>
      </w:tabs>
      <w:spacing w:after="100"/>
    </w:pPr>
    <w:rPr>
      <w:rFonts w:ascii="Calibri" w:eastAsia="Calibri" w:hAnsi="Calibri" w:cs="Calibri"/>
      <w:lang w:val="sv-SE"/>
    </w:rPr>
  </w:style>
  <w:style w:type="character" w:styleId="Hyperlinkki">
    <w:name w:val="Hyperlink"/>
    <w:basedOn w:val="Kappaleenoletusfontti"/>
    <w:uiPriority w:val="99"/>
    <w:unhideWhenUsed/>
    <w:rsid w:val="00754297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627194"/>
    <w:rPr>
      <w:rFonts w:ascii="Verdana" w:hAnsi="Verdana"/>
      <w:b/>
      <w:color w:val="FF0000"/>
      <w:sz w:val="21"/>
    </w:rPr>
  </w:style>
  <w:style w:type="paragraph" w:styleId="Muutos">
    <w:name w:val="Revision"/>
    <w:hidden/>
    <w:uiPriority w:val="99"/>
    <w:semiHidden/>
    <w:rsid w:val="00627194"/>
  </w:style>
  <w:style w:type="table" w:styleId="TaulukkoRuudukko">
    <w:name w:val="Table Grid"/>
    <w:basedOn w:val="Normaalitaulukko"/>
    <w:uiPriority w:val="39"/>
    <w:rsid w:val="0084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82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aura@owalgroup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++ue87F9qSwmZHKlZyW4PWJgg==">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0604DB883EB7B440853EA8EE554FD48C" ma:contentTypeVersion="3" ma:contentTypeDescription="Kampus asiakirja" ma:contentTypeScope="" ma:versionID="85db12c8cae10b5224cabba1da17228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2f7803f3e08d928d3f52a0aad29604f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58c18a0-dfd5-4783-b235-413b2459341b}" ma:internalName="TaxCatchAll" ma:showField="CatchAllData" ma:web="117353df-2826-4e05-95da-d8f9caf2a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8c18a0-dfd5-4783-b235-413b2459341b}" ma:internalName="TaxCatchAllLabel" ma:readOnly="true" ma:showField="CatchAllDataLabel" ma:web="117353df-2826-4e05-95da-d8f9caf2a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728E15-73D0-4B2A-9ECA-F3C1305CD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9C6E0AB-81DD-459A-9DFB-71630B11C0E4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C99E0FBC-7C4D-4459-B853-F7C017A3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0B8548-3EAD-40CF-998A-74C6AA628E7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B6DE7D0-6BDE-4E40-83EE-07726833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4137</Words>
  <Characters>33510</Characters>
  <Application>Microsoft Office Word</Application>
  <DocSecurity>0</DocSecurity>
  <Lines>279</Lines>
  <Paragraphs>75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2020-11-26T12:58:00Z</dcterms:created>
  <dcterms:modified xsi:type="dcterms:W3CDTF">2020-11-26T12:58:00Z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0x010100B5FAB64B6C204DD994D3FAC0C34E2BFF000604DB883EB7B440853EA8EE554FD48C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